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90040C" w14:textId="761995B5" w:rsidR="00017956" w:rsidRPr="00242E7B" w:rsidRDefault="00017956" w:rsidP="00696690">
      <w:pPr>
        <w:pStyle w:val="StandardWeb"/>
        <w:spacing w:before="0" w:beforeAutospacing="0" w:after="0" w:afterAutospacing="0" w:line="300" w:lineRule="atLeast"/>
        <w:ind w:right="-993"/>
        <w:rPr>
          <w:rFonts w:ascii="Arial" w:hAnsi="Arial" w:cs="Arial"/>
          <w:color w:val="808080"/>
          <w:sz w:val="16"/>
          <w:szCs w:val="16"/>
        </w:rPr>
      </w:pPr>
      <w:r w:rsidRPr="00242E7B">
        <w:rPr>
          <w:rFonts w:ascii="Arial" w:hAnsi="Arial" w:cs="Arial"/>
          <w:color w:val="808080"/>
          <w:sz w:val="16"/>
          <w:szCs w:val="16"/>
        </w:rPr>
        <w:t>Ressort</w:t>
      </w:r>
      <w:r w:rsidR="0023643E" w:rsidRPr="00242E7B">
        <w:rPr>
          <w:rFonts w:ascii="Arial" w:hAnsi="Arial" w:cs="Arial"/>
          <w:color w:val="808080"/>
          <w:sz w:val="16"/>
          <w:szCs w:val="16"/>
        </w:rPr>
        <w:t xml:space="preserve">: </w:t>
      </w:r>
      <w:r w:rsidR="00696690">
        <w:rPr>
          <w:rFonts w:ascii="Arial" w:hAnsi="Arial" w:cs="Arial"/>
          <w:color w:val="808080"/>
          <w:sz w:val="16"/>
          <w:szCs w:val="16"/>
        </w:rPr>
        <w:t>Sicherheitstechnik</w:t>
      </w:r>
      <w:r w:rsidR="0023643E" w:rsidRPr="00242E7B">
        <w:rPr>
          <w:rFonts w:ascii="Arial" w:hAnsi="Arial" w:cs="Arial"/>
          <w:color w:val="808080"/>
          <w:sz w:val="16"/>
          <w:szCs w:val="16"/>
        </w:rPr>
        <w:t xml:space="preserve"> | </w:t>
      </w:r>
      <w:r w:rsidRPr="00242E7B">
        <w:rPr>
          <w:rFonts w:ascii="Arial" w:hAnsi="Arial" w:cs="Arial"/>
          <w:color w:val="808080"/>
          <w:sz w:val="16"/>
          <w:szCs w:val="16"/>
        </w:rPr>
        <w:t>Datum</w:t>
      </w:r>
      <w:r w:rsidR="0023643E" w:rsidRPr="00242E7B">
        <w:rPr>
          <w:rFonts w:ascii="Arial" w:hAnsi="Arial" w:cs="Arial"/>
          <w:color w:val="808080"/>
          <w:sz w:val="16"/>
          <w:szCs w:val="16"/>
        </w:rPr>
        <w:t xml:space="preserve">: </w:t>
      </w:r>
      <w:r w:rsidR="004C24F4">
        <w:rPr>
          <w:rFonts w:ascii="Arial" w:hAnsi="Arial" w:cs="Arial"/>
          <w:color w:val="808080"/>
          <w:sz w:val="16"/>
          <w:szCs w:val="16"/>
        </w:rPr>
        <w:t>1</w:t>
      </w:r>
      <w:r w:rsidR="00804804">
        <w:rPr>
          <w:rFonts w:ascii="Arial" w:hAnsi="Arial" w:cs="Arial"/>
          <w:color w:val="808080"/>
          <w:sz w:val="16"/>
          <w:szCs w:val="16"/>
        </w:rPr>
        <w:t>6</w:t>
      </w:r>
      <w:r w:rsidR="00696690">
        <w:rPr>
          <w:rFonts w:ascii="Arial" w:hAnsi="Arial" w:cs="Arial"/>
          <w:color w:val="808080"/>
          <w:sz w:val="16"/>
          <w:szCs w:val="16"/>
        </w:rPr>
        <w:t>.</w:t>
      </w:r>
      <w:r w:rsidR="004C24F4">
        <w:rPr>
          <w:rFonts w:ascii="Arial" w:hAnsi="Arial" w:cs="Arial"/>
          <w:color w:val="808080"/>
          <w:sz w:val="16"/>
          <w:szCs w:val="16"/>
        </w:rPr>
        <w:t>0</w:t>
      </w:r>
      <w:r w:rsidR="00D357B7">
        <w:rPr>
          <w:rFonts w:ascii="Arial" w:hAnsi="Arial" w:cs="Arial"/>
          <w:color w:val="808080"/>
          <w:sz w:val="16"/>
          <w:szCs w:val="16"/>
        </w:rPr>
        <w:t>3</w:t>
      </w:r>
      <w:r w:rsidR="00696690">
        <w:rPr>
          <w:rFonts w:ascii="Arial" w:hAnsi="Arial" w:cs="Arial"/>
          <w:color w:val="808080"/>
          <w:sz w:val="16"/>
          <w:szCs w:val="16"/>
        </w:rPr>
        <w:t>.</w:t>
      </w:r>
      <w:r w:rsidR="0023643E" w:rsidRPr="00242E7B">
        <w:rPr>
          <w:rFonts w:ascii="Arial" w:hAnsi="Arial" w:cs="Arial"/>
          <w:color w:val="808080"/>
          <w:sz w:val="16"/>
          <w:szCs w:val="16"/>
        </w:rPr>
        <w:t>20</w:t>
      </w:r>
      <w:r w:rsidR="0035604F">
        <w:rPr>
          <w:rFonts w:ascii="Arial" w:hAnsi="Arial" w:cs="Arial"/>
          <w:color w:val="808080"/>
          <w:sz w:val="16"/>
          <w:szCs w:val="16"/>
        </w:rPr>
        <w:t>2</w:t>
      </w:r>
      <w:r w:rsidR="004C24F4">
        <w:rPr>
          <w:rFonts w:ascii="Arial" w:hAnsi="Arial" w:cs="Arial"/>
          <w:color w:val="808080"/>
          <w:sz w:val="16"/>
          <w:szCs w:val="16"/>
        </w:rPr>
        <w:t>6</w:t>
      </w:r>
      <w:r w:rsidRPr="00242E7B">
        <w:rPr>
          <w:rFonts w:ascii="Arial" w:hAnsi="Arial" w:cs="Arial"/>
          <w:color w:val="808080"/>
          <w:sz w:val="16"/>
          <w:szCs w:val="16"/>
        </w:rPr>
        <w:t xml:space="preserve"> </w:t>
      </w:r>
      <w:r w:rsidR="0023643E" w:rsidRPr="00242E7B">
        <w:rPr>
          <w:rFonts w:ascii="Arial" w:hAnsi="Arial" w:cs="Arial"/>
          <w:color w:val="808080"/>
          <w:sz w:val="16"/>
          <w:szCs w:val="16"/>
        </w:rPr>
        <w:t xml:space="preserve">| </w:t>
      </w:r>
      <w:r w:rsidRPr="00242E7B">
        <w:rPr>
          <w:rFonts w:ascii="Arial" w:hAnsi="Arial" w:cs="Arial"/>
          <w:color w:val="808080"/>
          <w:sz w:val="16"/>
          <w:szCs w:val="16"/>
        </w:rPr>
        <w:t>Text und Bild unter: www.der-pressedienst.de/</w:t>
      </w:r>
      <w:r w:rsidR="00696690">
        <w:rPr>
          <w:rFonts w:ascii="Arial" w:hAnsi="Arial" w:cs="Arial"/>
          <w:color w:val="808080"/>
          <w:sz w:val="16"/>
          <w:szCs w:val="16"/>
        </w:rPr>
        <w:t>sicherheitstechnik</w:t>
      </w:r>
    </w:p>
    <w:p w14:paraId="76FBC2C8" w14:textId="77777777" w:rsidR="00017956" w:rsidRPr="00242E7B" w:rsidRDefault="00017956" w:rsidP="007742C1">
      <w:pPr>
        <w:pStyle w:val="Textkrper"/>
        <w:spacing w:line="300" w:lineRule="atLeast"/>
        <w:ind w:right="16"/>
        <w:rPr>
          <w:rFonts w:ascii="Arial" w:hAnsi="Arial" w:cs="Arial"/>
          <w:b/>
          <w:bCs/>
          <w:color w:val="808080"/>
          <w:sz w:val="28"/>
          <w:szCs w:val="28"/>
          <w:lang w:val="de-DE"/>
        </w:rPr>
      </w:pPr>
    </w:p>
    <w:p w14:paraId="6733AAE5" w14:textId="27AB606B" w:rsidR="006E1354" w:rsidRDefault="00F8288E" w:rsidP="00696690">
      <w:pPr>
        <w:spacing w:line="240" w:lineRule="auto"/>
        <w:rPr>
          <w:rFonts w:ascii="Arial" w:hAnsi="Arial" w:cs="Arial"/>
          <w:b/>
        </w:rPr>
      </w:pPr>
      <w:r>
        <w:rPr>
          <w:rFonts w:ascii="Arial" w:hAnsi="Arial" w:cs="Arial"/>
          <w:b/>
        </w:rPr>
        <w:t>Telenot</w:t>
      </w:r>
      <w:r w:rsidR="006E7DC9">
        <w:rPr>
          <w:rFonts w:ascii="Arial" w:hAnsi="Arial" w:cs="Arial"/>
          <w:b/>
        </w:rPr>
        <w:t xml:space="preserve"> </w:t>
      </w:r>
      <w:r w:rsidR="00FF7070">
        <w:rPr>
          <w:rFonts w:ascii="Arial" w:hAnsi="Arial" w:cs="Arial"/>
          <w:b/>
        </w:rPr>
        <w:t xml:space="preserve">Sicherheit </w:t>
      </w:r>
      <w:r w:rsidR="006E7DC9">
        <w:rPr>
          <w:rFonts w:ascii="Arial" w:hAnsi="Arial" w:cs="Arial"/>
          <w:b/>
        </w:rPr>
        <w:t xml:space="preserve">in </w:t>
      </w:r>
      <w:r w:rsidR="00FF7070">
        <w:rPr>
          <w:rFonts w:ascii="Arial" w:hAnsi="Arial" w:cs="Arial"/>
          <w:b/>
        </w:rPr>
        <w:t>Gebäudetechnik</w:t>
      </w:r>
      <w:r w:rsidR="006E7DC9">
        <w:rPr>
          <w:rFonts w:ascii="Arial" w:hAnsi="Arial" w:cs="Arial"/>
          <w:b/>
        </w:rPr>
        <w:t xml:space="preserve"> integrier</w:t>
      </w:r>
      <w:r w:rsidR="004C24F4">
        <w:rPr>
          <w:rFonts w:ascii="Arial" w:hAnsi="Arial" w:cs="Arial"/>
          <w:b/>
        </w:rPr>
        <w:t>t</w:t>
      </w:r>
    </w:p>
    <w:p w14:paraId="68835223" w14:textId="161C9CAF" w:rsidR="00696690" w:rsidRPr="004C24F4" w:rsidRDefault="00696690" w:rsidP="00696690">
      <w:pPr>
        <w:spacing w:line="240" w:lineRule="auto"/>
        <w:rPr>
          <w:rFonts w:ascii="Arial" w:hAnsi="Arial" w:cs="Arial"/>
          <w:b/>
          <w:szCs w:val="22"/>
          <w:highlight w:val="yellow"/>
        </w:rPr>
      </w:pPr>
    </w:p>
    <w:p w14:paraId="53AFCE8A" w14:textId="77777777" w:rsidR="006E7DC9" w:rsidRDefault="006E7DC9" w:rsidP="00696690">
      <w:pPr>
        <w:spacing w:line="276" w:lineRule="auto"/>
        <w:rPr>
          <w:rFonts w:ascii="Arial" w:hAnsi="Arial" w:cs="Arial"/>
          <w:b/>
          <w:sz w:val="28"/>
          <w:szCs w:val="28"/>
        </w:rPr>
      </w:pPr>
      <w:r>
        <w:rPr>
          <w:rFonts w:ascii="Arial" w:hAnsi="Arial" w:cs="Arial"/>
          <w:b/>
          <w:sz w:val="28"/>
          <w:szCs w:val="28"/>
        </w:rPr>
        <w:t>Das hochsichere Fundament für jedes Eigenheim</w:t>
      </w:r>
    </w:p>
    <w:p w14:paraId="22AE3E1F" w14:textId="77777777" w:rsidR="0067515E" w:rsidRPr="006E5163" w:rsidRDefault="0067515E" w:rsidP="00696690">
      <w:pPr>
        <w:spacing w:line="276" w:lineRule="auto"/>
        <w:rPr>
          <w:rFonts w:ascii="Arial" w:hAnsi="Arial" w:cs="Arial"/>
          <w:b/>
          <w:highlight w:val="yellow"/>
        </w:rPr>
      </w:pPr>
    </w:p>
    <w:p w14:paraId="03773FCD" w14:textId="1023F961" w:rsidR="00D83337" w:rsidRDefault="00166392" w:rsidP="00D4215D">
      <w:pPr>
        <w:spacing w:line="276" w:lineRule="auto"/>
        <w:rPr>
          <w:rFonts w:ascii="Arial" w:hAnsi="Arial" w:cs="Arial"/>
          <w:b/>
          <w:bCs/>
        </w:rPr>
      </w:pPr>
      <w:r w:rsidRPr="00F7375F">
        <w:rPr>
          <w:rFonts w:ascii="Arial" w:hAnsi="Arial" w:cs="Arial"/>
          <w:b/>
          <w:bCs/>
        </w:rPr>
        <w:t>P</w:t>
      </w:r>
      <w:r w:rsidR="00D83337" w:rsidRPr="00F7375F">
        <w:rPr>
          <w:rFonts w:ascii="Arial" w:hAnsi="Arial" w:cs="Arial"/>
          <w:b/>
          <w:bCs/>
        </w:rPr>
        <w:t xml:space="preserve">rivate Bauherren </w:t>
      </w:r>
      <w:r w:rsidR="002679A4">
        <w:rPr>
          <w:rFonts w:ascii="Arial" w:hAnsi="Arial" w:cs="Arial"/>
          <w:b/>
          <w:bCs/>
        </w:rPr>
        <w:t xml:space="preserve">und das Kleingewerbe </w:t>
      </w:r>
      <w:r w:rsidRPr="00F7375F">
        <w:rPr>
          <w:rFonts w:ascii="Arial" w:hAnsi="Arial" w:cs="Arial"/>
          <w:b/>
          <w:bCs/>
        </w:rPr>
        <w:t xml:space="preserve">erwarten </w:t>
      </w:r>
      <w:r w:rsidR="004C24F4" w:rsidRPr="00F7375F">
        <w:rPr>
          <w:rFonts w:ascii="Arial" w:hAnsi="Arial" w:cs="Arial"/>
          <w:b/>
          <w:bCs/>
        </w:rPr>
        <w:t>heute</w:t>
      </w:r>
      <w:r w:rsidR="00F7375F" w:rsidRPr="00F7375F">
        <w:rPr>
          <w:rFonts w:ascii="Arial" w:hAnsi="Arial" w:cs="Arial"/>
          <w:b/>
          <w:bCs/>
        </w:rPr>
        <w:t xml:space="preserve"> ein</w:t>
      </w:r>
      <w:r w:rsidR="00590572">
        <w:rPr>
          <w:rFonts w:ascii="Arial" w:hAnsi="Arial" w:cs="Arial"/>
          <w:b/>
          <w:bCs/>
        </w:rPr>
        <w:t xml:space="preserve"> </w:t>
      </w:r>
      <w:r w:rsidR="002679A4">
        <w:rPr>
          <w:rFonts w:ascii="Arial" w:hAnsi="Arial" w:cs="Arial"/>
          <w:b/>
          <w:bCs/>
        </w:rPr>
        <w:t>Gebäude</w:t>
      </w:r>
      <w:r w:rsidR="00F7375F" w:rsidRPr="00F7375F">
        <w:rPr>
          <w:rFonts w:ascii="Arial" w:hAnsi="Arial" w:cs="Arial"/>
          <w:b/>
          <w:bCs/>
        </w:rPr>
        <w:t>, d</w:t>
      </w:r>
      <w:r w:rsidR="00590572">
        <w:rPr>
          <w:rFonts w:ascii="Arial" w:hAnsi="Arial" w:cs="Arial"/>
          <w:b/>
          <w:bCs/>
        </w:rPr>
        <w:t>as</w:t>
      </w:r>
      <w:r w:rsidR="004C24F4" w:rsidRPr="00F7375F">
        <w:rPr>
          <w:rFonts w:ascii="Arial" w:hAnsi="Arial" w:cs="Arial"/>
          <w:b/>
          <w:bCs/>
        </w:rPr>
        <w:t xml:space="preserve"> </w:t>
      </w:r>
      <w:r w:rsidR="00D83337" w:rsidRPr="00F7375F">
        <w:rPr>
          <w:rFonts w:ascii="Arial" w:hAnsi="Arial" w:cs="Arial"/>
          <w:b/>
          <w:bCs/>
        </w:rPr>
        <w:t>Sicherheit, Energieeffizienz</w:t>
      </w:r>
      <w:r w:rsidR="00F7375F" w:rsidRPr="00F7375F">
        <w:rPr>
          <w:rFonts w:ascii="Arial" w:hAnsi="Arial" w:cs="Arial"/>
          <w:b/>
          <w:bCs/>
        </w:rPr>
        <w:t>, Komfort</w:t>
      </w:r>
      <w:r w:rsidR="004C24F4" w:rsidRPr="00F7375F">
        <w:rPr>
          <w:rFonts w:ascii="Arial" w:hAnsi="Arial" w:cs="Arial"/>
          <w:b/>
          <w:bCs/>
        </w:rPr>
        <w:t xml:space="preserve"> und </w:t>
      </w:r>
      <w:r w:rsidR="00D83337" w:rsidRPr="00F7375F">
        <w:rPr>
          <w:rFonts w:ascii="Arial" w:hAnsi="Arial" w:cs="Arial"/>
          <w:b/>
          <w:bCs/>
        </w:rPr>
        <w:t>intelligente Steuerung</w:t>
      </w:r>
      <w:r w:rsidR="004C24F4" w:rsidRPr="00F7375F">
        <w:rPr>
          <w:rFonts w:ascii="Arial" w:hAnsi="Arial" w:cs="Arial"/>
          <w:b/>
          <w:bCs/>
        </w:rPr>
        <w:t xml:space="preserve"> </w:t>
      </w:r>
      <w:r w:rsidR="00590572">
        <w:rPr>
          <w:rFonts w:ascii="Arial" w:hAnsi="Arial" w:cs="Arial"/>
          <w:b/>
          <w:bCs/>
        </w:rPr>
        <w:t>optimal vereint</w:t>
      </w:r>
      <w:r w:rsidR="00D83337" w:rsidRPr="00F7375F">
        <w:rPr>
          <w:rFonts w:ascii="Arial" w:hAnsi="Arial" w:cs="Arial"/>
          <w:b/>
          <w:bCs/>
        </w:rPr>
        <w:t>.</w:t>
      </w:r>
      <w:r w:rsidR="00D83337">
        <w:rPr>
          <w:rFonts w:ascii="Arial" w:hAnsi="Arial" w:cs="Arial"/>
          <w:b/>
          <w:bCs/>
        </w:rPr>
        <w:t xml:space="preserve"> Der Hersteller Telenot </w:t>
      </w:r>
      <w:r w:rsidR="002679A4">
        <w:rPr>
          <w:rFonts w:ascii="Arial" w:hAnsi="Arial" w:cs="Arial"/>
          <w:b/>
          <w:bCs/>
        </w:rPr>
        <w:t>bietet in Kombination mit dem Gebäudecontroller TC 10</w:t>
      </w:r>
      <w:r w:rsidR="004C24F4">
        <w:rPr>
          <w:rFonts w:ascii="Arial" w:hAnsi="Arial" w:cs="Arial"/>
          <w:b/>
          <w:bCs/>
        </w:rPr>
        <w:t xml:space="preserve"> </w:t>
      </w:r>
      <w:r w:rsidR="00D83337">
        <w:rPr>
          <w:rFonts w:ascii="Arial" w:hAnsi="Arial" w:cs="Arial"/>
          <w:b/>
          <w:bCs/>
        </w:rPr>
        <w:t>die perfekte Lösung</w:t>
      </w:r>
      <w:r w:rsidR="004C24F4">
        <w:rPr>
          <w:rFonts w:ascii="Arial" w:hAnsi="Arial" w:cs="Arial"/>
          <w:b/>
          <w:bCs/>
        </w:rPr>
        <w:t>.</w:t>
      </w:r>
    </w:p>
    <w:p w14:paraId="20EDB1B9" w14:textId="75F1D833" w:rsidR="00D4215D" w:rsidRPr="00D83337" w:rsidRDefault="00D4215D" w:rsidP="00C2123B">
      <w:pPr>
        <w:spacing w:line="276" w:lineRule="auto"/>
        <w:rPr>
          <w:rFonts w:ascii="Arial" w:hAnsi="Arial" w:cs="Arial"/>
          <w:b/>
          <w:bCs/>
          <w:strike/>
        </w:rPr>
      </w:pPr>
    </w:p>
    <w:p w14:paraId="372A94D3" w14:textId="2CE0824E" w:rsidR="00DF776C" w:rsidRDefault="00D83337" w:rsidP="004C24F4">
      <w:pPr>
        <w:spacing w:line="276" w:lineRule="auto"/>
        <w:rPr>
          <w:rFonts w:ascii="Arial" w:hAnsi="Arial" w:cs="Arial"/>
        </w:rPr>
      </w:pPr>
      <w:r w:rsidRPr="00D83337">
        <w:rPr>
          <w:rFonts w:ascii="Arial" w:hAnsi="Arial" w:cs="Arial"/>
        </w:rPr>
        <w:t>Das Fundamen</w:t>
      </w:r>
      <w:r w:rsidR="000C4910">
        <w:rPr>
          <w:rFonts w:ascii="Arial" w:hAnsi="Arial" w:cs="Arial"/>
        </w:rPr>
        <w:t>t</w:t>
      </w:r>
      <w:r w:rsidRPr="00D83337">
        <w:rPr>
          <w:rFonts w:ascii="Arial" w:hAnsi="Arial" w:cs="Arial"/>
        </w:rPr>
        <w:t>:</w:t>
      </w:r>
      <w:r>
        <w:rPr>
          <w:rFonts w:ascii="Arial" w:hAnsi="Arial" w:cs="Arial"/>
        </w:rPr>
        <w:t xml:space="preserve"> </w:t>
      </w:r>
      <w:r w:rsidR="00DF776C">
        <w:rPr>
          <w:rFonts w:ascii="Arial" w:hAnsi="Arial" w:cs="Arial"/>
        </w:rPr>
        <w:t xml:space="preserve">eine </w:t>
      </w:r>
      <w:r w:rsidR="00FB29A5">
        <w:rPr>
          <w:rFonts w:ascii="Arial" w:hAnsi="Arial" w:cs="Arial"/>
        </w:rPr>
        <w:t xml:space="preserve">professionelle </w:t>
      </w:r>
      <w:r w:rsidR="00DF776C">
        <w:rPr>
          <w:rFonts w:ascii="Arial" w:hAnsi="Arial" w:cs="Arial"/>
        </w:rPr>
        <w:t>Funk</w:t>
      </w:r>
      <w:r w:rsidR="00CF1747">
        <w:rPr>
          <w:rFonts w:ascii="Arial" w:hAnsi="Arial" w:cs="Arial"/>
        </w:rPr>
        <w:t>-A</w:t>
      </w:r>
      <w:r w:rsidR="00DF776C">
        <w:rPr>
          <w:rFonts w:ascii="Arial" w:hAnsi="Arial" w:cs="Arial"/>
        </w:rPr>
        <w:t>larmanlage von Telenot,</w:t>
      </w:r>
      <w:r w:rsidR="00C63EA7">
        <w:rPr>
          <w:rFonts w:ascii="Arial" w:hAnsi="Arial" w:cs="Arial"/>
        </w:rPr>
        <w:t xml:space="preserve"> die durch die Integration in</w:t>
      </w:r>
      <w:r w:rsidR="00FB29A5">
        <w:rPr>
          <w:rFonts w:ascii="Arial" w:hAnsi="Arial" w:cs="Arial"/>
        </w:rPr>
        <w:t xml:space="preserve"> die Gebäudesteuerung</w:t>
      </w:r>
      <w:r w:rsidR="00CF1747">
        <w:rPr>
          <w:rFonts w:ascii="Arial" w:hAnsi="Arial" w:cs="Arial"/>
        </w:rPr>
        <w:t xml:space="preserve"> </w:t>
      </w:r>
      <w:r w:rsidR="002679A4">
        <w:rPr>
          <w:rFonts w:ascii="Arial" w:hAnsi="Arial" w:cs="Arial"/>
        </w:rPr>
        <w:t>mittels Gebäudecontroller TC 10</w:t>
      </w:r>
      <w:r w:rsidR="00DF776C">
        <w:rPr>
          <w:rFonts w:ascii="Arial" w:hAnsi="Arial" w:cs="Arial"/>
        </w:rPr>
        <w:t xml:space="preserve"> mit Heizung, Licht und vielen weiteren Gewerken</w:t>
      </w:r>
      <w:r w:rsidR="00C63EA7">
        <w:rPr>
          <w:rFonts w:ascii="Arial" w:hAnsi="Arial" w:cs="Arial"/>
        </w:rPr>
        <w:t xml:space="preserve"> verbunden ist</w:t>
      </w:r>
      <w:r w:rsidR="00DF776C">
        <w:rPr>
          <w:rFonts w:ascii="Arial" w:hAnsi="Arial" w:cs="Arial"/>
        </w:rPr>
        <w:t xml:space="preserve">. Die Lösung bietet </w:t>
      </w:r>
      <w:r w:rsidR="00405B1B">
        <w:rPr>
          <w:rFonts w:ascii="Arial" w:hAnsi="Arial" w:cs="Arial"/>
        </w:rPr>
        <w:t>Sicherheit</w:t>
      </w:r>
      <w:r w:rsidR="00DF776C">
        <w:rPr>
          <w:rFonts w:ascii="Arial" w:hAnsi="Arial" w:cs="Arial"/>
        </w:rPr>
        <w:t xml:space="preserve"> für Bauherren auf höchstem </w:t>
      </w:r>
      <w:r w:rsidR="00590572">
        <w:rPr>
          <w:rFonts w:ascii="Arial" w:hAnsi="Arial" w:cs="Arial"/>
        </w:rPr>
        <w:t>Niveau</w:t>
      </w:r>
      <w:r w:rsidR="00DF776C">
        <w:rPr>
          <w:rFonts w:ascii="Arial" w:hAnsi="Arial" w:cs="Arial"/>
        </w:rPr>
        <w:t xml:space="preserve">: </w:t>
      </w:r>
      <w:r>
        <w:rPr>
          <w:rFonts w:ascii="Arial" w:hAnsi="Arial" w:cs="Arial"/>
        </w:rPr>
        <w:t xml:space="preserve">qualitativ </w:t>
      </w:r>
      <w:r w:rsidRPr="00C96131">
        <w:rPr>
          <w:rFonts w:ascii="Arial" w:hAnsi="Arial" w:cs="Arial"/>
        </w:rPr>
        <w:t>hochwertig</w:t>
      </w:r>
      <w:r w:rsidR="00AE757A" w:rsidRPr="00C96131">
        <w:rPr>
          <w:rFonts w:ascii="Arial" w:hAnsi="Arial" w:cs="Arial"/>
        </w:rPr>
        <w:t xml:space="preserve"> g</w:t>
      </w:r>
      <w:r w:rsidR="00DF776C" w:rsidRPr="00C96131">
        <w:rPr>
          <w:rFonts w:ascii="Arial" w:hAnsi="Arial" w:cs="Arial"/>
        </w:rPr>
        <w:t>efertigte</w:t>
      </w:r>
      <w:r w:rsidRPr="00C96131">
        <w:rPr>
          <w:rFonts w:ascii="Arial" w:hAnsi="Arial" w:cs="Arial"/>
        </w:rPr>
        <w:t xml:space="preserve"> Produkte,</w:t>
      </w:r>
      <w:r>
        <w:rPr>
          <w:rFonts w:ascii="Arial" w:hAnsi="Arial" w:cs="Arial"/>
        </w:rPr>
        <w:t xml:space="preserve"> </w:t>
      </w:r>
      <w:r w:rsidR="00DF776C">
        <w:rPr>
          <w:rFonts w:ascii="Arial" w:hAnsi="Arial" w:cs="Arial"/>
        </w:rPr>
        <w:t xml:space="preserve">eine Alarmanlage aus </w:t>
      </w:r>
      <w:r>
        <w:rPr>
          <w:rFonts w:ascii="Arial" w:hAnsi="Arial" w:cs="Arial"/>
        </w:rPr>
        <w:t>zertifizierte</w:t>
      </w:r>
      <w:r w:rsidR="00DF776C">
        <w:rPr>
          <w:rFonts w:ascii="Arial" w:hAnsi="Arial" w:cs="Arial"/>
        </w:rPr>
        <w:t>n</w:t>
      </w:r>
      <w:r>
        <w:rPr>
          <w:rFonts w:ascii="Arial" w:hAnsi="Arial" w:cs="Arial"/>
        </w:rPr>
        <w:t xml:space="preserve"> Sicherheitskomponenten,</w:t>
      </w:r>
      <w:r w:rsidR="00DF776C">
        <w:rPr>
          <w:rFonts w:ascii="Arial" w:hAnsi="Arial" w:cs="Arial"/>
        </w:rPr>
        <w:t xml:space="preserve"> d</w:t>
      </w:r>
      <w:r w:rsidR="00405B1B">
        <w:rPr>
          <w:rFonts w:ascii="Arial" w:hAnsi="Arial" w:cs="Arial"/>
        </w:rPr>
        <w:t>ie</w:t>
      </w:r>
      <w:r w:rsidR="00DF776C">
        <w:rPr>
          <w:rFonts w:ascii="Arial" w:hAnsi="Arial" w:cs="Arial"/>
        </w:rPr>
        <w:t xml:space="preserve"> s</w:t>
      </w:r>
      <w:r w:rsidR="00405B1B">
        <w:rPr>
          <w:rFonts w:ascii="Arial" w:hAnsi="Arial" w:cs="Arial"/>
        </w:rPr>
        <w:t>marte Vernetzung</w:t>
      </w:r>
      <w:r w:rsidR="00DF776C">
        <w:rPr>
          <w:rFonts w:ascii="Arial" w:hAnsi="Arial" w:cs="Arial"/>
        </w:rPr>
        <w:t xml:space="preserve"> der gesamten Haustechnik und eine </w:t>
      </w:r>
      <w:r w:rsidR="00405B1B">
        <w:rPr>
          <w:rFonts w:ascii="Arial" w:hAnsi="Arial" w:cs="Arial"/>
        </w:rPr>
        <w:t>äußerst komfortable Bedienung.</w:t>
      </w:r>
    </w:p>
    <w:p w14:paraId="38B5461A" w14:textId="77777777" w:rsidR="00437A95" w:rsidRPr="00262E84" w:rsidRDefault="00437A95" w:rsidP="00C2123B">
      <w:pPr>
        <w:spacing w:line="276" w:lineRule="auto"/>
        <w:rPr>
          <w:rFonts w:ascii="Arial" w:hAnsi="Arial" w:cs="Arial"/>
        </w:rPr>
      </w:pPr>
    </w:p>
    <w:p w14:paraId="33873747" w14:textId="3D4CD7CB" w:rsidR="006D24B4" w:rsidRPr="00262E84" w:rsidRDefault="001A5431" w:rsidP="006C711C">
      <w:pPr>
        <w:spacing w:line="276" w:lineRule="auto"/>
        <w:rPr>
          <w:rFonts w:ascii="Arial" w:hAnsi="Arial" w:cs="Arial"/>
          <w:b/>
          <w:bCs/>
        </w:rPr>
      </w:pPr>
      <w:r w:rsidRPr="00262E84">
        <w:rPr>
          <w:rFonts w:ascii="Arial" w:hAnsi="Arial" w:cs="Arial"/>
          <w:b/>
          <w:bCs/>
        </w:rPr>
        <w:t xml:space="preserve">Drei </w:t>
      </w:r>
      <w:r w:rsidR="00A40D8F" w:rsidRPr="00262E84">
        <w:rPr>
          <w:rFonts w:ascii="Arial" w:hAnsi="Arial" w:cs="Arial"/>
          <w:b/>
          <w:bCs/>
        </w:rPr>
        <w:t>B</w:t>
      </w:r>
      <w:r w:rsidR="006D24B4" w:rsidRPr="00262E84">
        <w:rPr>
          <w:rFonts w:ascii="Arial" w:hAnsi="Arial" w:cs="Arial"/>
          <w:b/>
          <w:bCs/>
        </w:rPr>
        <w:t>austeine, eine smarte Lösung</w:t>
      </w:r>
    </w:p>
    <w:p w14:paraId="536D4757" w14:textId="01D6773D" w:rsidR="00AC0DB0" w:rsidRPr="00262E84" w:rsidRDefault="006D24B4" w:rsidP="00392194">
      <w:pPr>
        <w:spacing w:line="276" w:lineRule="auto"/>
        <w:rPr>
          <w:rFonts w:ascii="Arial" w:hAnsi="Arial" w:cs="Arial"/>
        </w:rPr>
      </w:pPr>
      <w:r w:rsidRPr="00262E84">
        <w:rPr>
          <w:rFonts w:ascii="Arial" w:hAnsi="Arial" w:cs="Arial"/>
        </w:rPr>
        <w:t xml:space="preserve">Um die Bedürfnisse der Endkunden </w:t>
      </w:r>
      <w:r w:rsidR="000150E5" w:rsidRPr="00262E84">
        <w:rPr>
          <w:rFonts w:ascii="Arial" w:hAnsi="Arial" w:cs="Arial"/>
        </w:rPr>
        <w:t xml:space="preserve">vollständig </w:t>
      </w:r>
      <w:r w:rsidRPr="00262E84">
        <w:rPr>
          <w:rFonts w:ascii="Arial" w:hAnsi="Arial" w:cs="Arial"/>
        </w:rPr>
        <w:t xml:space="preserve">abzudecken, wird die Alarmanlage </w:t>
      </w:r>
      <w:r w:rsidR="00AC0DB0" w:rsidRPr="00262E84">
        <w:rPr>
          <w:rFonts w:ascii="Arial" w:hAnsi="Arial" w:cs="Arial"/>
        </w:rPr>
        <w:t xml:space="preserve">aus drei </w:t>
      </w:r>
      <w:r w:rsidR="00A40D8F" w:rsidRPr="00262E84">
        <w:rPr>
          <w:rFonts w:ascii="Arial" w:hAnsi="Arial" w:cs="Arial"/>
        </w:rPr>
        <w:t>technischen B</w:t>
      </w:r>
      <w:r w:rsidRPr="00262E84">
        <w:rPr>
          <w:rFonts w:ascii="Arial" w:hAnsi="Arial" w:cs="Arial"/>
        </w:rPr>
        <w:t>austeinen</w:t>
      </w:r>
      <w:r w:rsidR="00AC0DB0" w:rsidRPr="00262E84">
        <w:rPr>
          <w:rFonts w:ascii="Arial" w:hAnsi="Arial" w:cs="Arial"/>
        </w:rPr>
        <w:t xml:space="preserve"> zusammen</w:t>
      </w:r>
      <w:r w:rsidRPr="00262E84">
        <w:rPr>
          <w:rFonts w:ascii="Arial" w:hAnsi="Arial" w:cs="Arial"/>
        </w:rPr>
        <w:t>gesetzt</w:t>
      </w:r>
      <w:r w:rsidR="00AC0DB0" w:rsidRPr="00262E84">
        <w:rPr>
          <w:rFonts w:ascii="Arial" w:hAnsi="Arial" w:cs="Arial"/>
        </w:rPr>
        <w:t>.</w:t>
      </w:r>
    </w:p>
    <w:p w14:paraId="112D1C45" w14:textId="77777777" w:rsidR="00AC0DB0" w:rsidRPr="00262E84" w:rsidRDefault="00AC0DB0" w:rsidP="00392194">
      <w:pPr>
        <w:spacing w:line="276" w:lineRule="auto"/>
        <w:rPr>
          <w:rFonts w:ascii="Arial" w:hAnsi="Arial" w:cs="Arial"/>
        </w:rPr>
      </w:pPr>
    </w:p>
    <w:p w14:paraId="5FE0D860" w14:textId="4AE4DA4D" w:rsidR="009F62AC" w:rsidRPr="00262E84" w:rsidRDefault="00BE7307" w:rsidP="00392194">
      <w:pPr>
        <w:spacing w:line="276" w:lineRule="auto"/>
        <w:rPr>
          <w:rFonts w:ascii="Arial" w:hAnsi="Arial" w:cs="Arial"/>
          <w:b/>
          <w:bCs/>
        </w:rPr>
      </w:pPr>
      <w:r w:rsidRPr="00262E84">
        <w:rPr>
          <w:rFonts w:ascii="Arial" w:hAnsi="Arial" w:cs="Arial"/>
          <w:b/>
          <w:bCs/>
        </w:rPr>
        <w:t>1.</w:t>
      </w:r>
      <w:r w:rsidR="0071405C" w:rsidRPr="00262E84">
        <w:rPr>
          <w:rFonts w:ascii="Arial" w:hAnsi="Arial" w:cs="Arial"/>
          <w:b/>
          <w:bCs/>
        </w:rPr>
        <w:t xml:space="preserve"> </w:t>
      </w:r>
      <w:r w:rsidR="009F62AC" w:rsidRPr="00262E84">
        <w:rPr>
          <w:rFonts w:ascii="Arial" w:hAnsi="Arial" w:cs="Arial"/>
          <w:b/>
          <w:bCs/>
        </w:rPr>
        <w:t>Sensoren mit Funktechnologie</w:t>
      </w:r>
    </w:p>
    <w:p w14:paraId="004D5232" w14:textId="04F1452A" w:rsidR="0071405C" w:rsidRPr="00262E84" w:rsidRDefault="0071405C" w:rsidP="00392194">
      <w:pPr>
        <w:spacing w:line="276" w:lineRule="auto"/>
        <w:rPr>
          <w:rFonts w:ascii="Arial" w:hAnsi="Arial" w:cs="Arial"/>
        </w:rPr>
      </w:pPr>
      <w:r w:rsidRPr="00262E84">
        <w:rPr>
          <w:rFonts w:ascii="Arial" w:hAnsi="Arial" w:cs="Arial"/>
        </w:rPr>
        <w:t>Sämtliche Sensoren</w:t>
      </w:r>
      <w:r w:rsidR="006D24B4" w:rsidRPr="00262E84">
        <w:rPr>
          <w:rFonts w:ascii="Arial" w:hAnsi="Arial" w:cs="Arial"/>
        </w:rPr>
        <w:t xml:space="preserve"> der Alarmanlage</w:t>
      </w:r>
      <w:r w:rsidRPr="00262E84">
        <w:rPr>
          <w:rFonts w:ascii="Arial" w:hAnsi="Arial" w:cs="Arial"/>
        </w:rPr>
        <w:t xml:space="preserve"> kommunizieren ausschließlich per Funk. </w:t>
      </w:r>
      <w:r w:rsidR="008B1517" w:rsidRPr="00262E84">
        <w:rPr>
          <w:rFonts w:ascii="Arial" w:hAnsi="Arial" w:cs="Arial"/>
        </w:rPr>
        <w:t xml:space="preserve">Dazu </w:t>
      </w:r>
      <w:r w:rsidR="00BB305F" w:rsidRPr="00262E84">
        <w:rPr>
          <w:rFonts w:ascii="Arial" w:hAnsi="Arial" w:cs="Arial"/>
        </w:rPr>
        <w:t>werden</w:t>
      </w:r>
      <w:r w:rsidR="000150E5" w:rsidRPr="00262E84">
        <w:rPr>
          <w:rFonts w:ascii="Arial" w:hAnsi="Arial" w:cs="Arial"/>
        </w:rPr>
        <w:t xml:space="preserve"> entsprechende</w:t>
      </w:r>
      <w:r w:rsidR="008B1517" w:rsidRPr="00262E84">
        <w:rPr>
          <w:rFonts w:ascii="Arial" w:hAnsi="Arial" w:cs="Arial"/>
        </w:rPr>
        <w:t xml:space="preserve"> </w:t>
      </w:r>
      <w:r w:rsidR="00BB305F" w:rsidRPr="00262E84">
        <w:rPr>
          <w:rFonts w:ascii="Arial" w:hAnsi="Arial" w:cs="Arial"/>
        </w:rPr>
        <w:t xml:space="preserve">Produkte aus dem Telenot-Portfolio gewählt, </w:t>
      </w:r>
      <w:r w:rsidR="008B1517" w:rsidRPr="00262E84">
        <w:rPr>
          <w:rFonts w:ascii="Arial" w:hAnsi="Arial" w:cs="Arial"/>
        </w:rPr>
        <w:t>beispielsweise</w:t>
      </w:r>
      <w:r w:rsidR="000150E5" w:rsidRPr="00262E84">
        <w:rPr>
          <w:rFonts w:ascii="Arial" w:hAnsi="Arial" w:cs="Arial"/>
        </w:rPr>
        <w:t xml:space="preserve"> </w:t>
      </w:r>
      <w:r w:rsidR="008B1517" w:rsidRPr="00262E84">
        <w:rPr>
          <w:rFonts w:ascii="Arial" w:hAnsi="Arial" w:cs="Arial"/>
        </w:rPr>
        <w:t>Bewegungsmelder, Rauch</w:t>
      </w:r>
      <w:r w:rsidR="00D83337">
        <w:rPr>
          <w:rFonts w:ascii="Arial" w:hAnsi="Arial" w:cs="Arial"/>
        </w:rPr>
        <w:t>warn</w:t>
      </w:r>
      <w:r w:rsidR="008B1517" w:rsidRPr="00262E84">
        <w:rPr>
          <w:rFonts w:ascii="Arial" w:hAnsi="Arial" w:cs="Arial"/>
        </w:rPr>
        <w:t xml:space="preserve">melder oder </w:t>
      </w:r>
      <w:r w:rsidR="00277AA7">
        <w:rPr>
          <w:rFonts w:ascii="Arial" w:hAnsi="Arial" w:cs="Arial"/>
        </w:rPr>
        <w:t>Signalgeber</w:t>
      </w:r>
      <w:r w:rsidR="000150E5" w:rsidRPr="00262E84">
        <w:rPr>
          <w:rFonts w:ascii="Arial" w:hAnsi="Arial" w:cs="Arial"/>
        </w:rPr>
        <w:t xml:space="preserve"> mit </w:t>
      </w:r>
      <w:r w:rsidR="00D83337">
        <w:rPr>
          <w:rFonts w:ascii="Arial" w:hAnsi="Arial" w:cs="Arial"/>
        </w:rPr>
        <w:t xml:space="preserve">sicherer </w:t>
      </w:r>
      <w:r w:rsidR="000150E5" w:rsidRPr="00262E84">
        <w:rPr>
          <w:rFonts w:ascii="Arial" w:hAnsi="Arial" w:cs="Arial"/>
        </w:rPr>
        <w:t>Funktechnologie</w:t>
      </w:r>
      <w:r w:rsidR="008B1517" w:rsidRPr="00262E84">
        <w:rPr>
          <w:rFonts w:ascii="Arial" w:hAnsi="Arial" w:cs="Arial"/>
        </w:rPr>
        <w:t xml:space="preserve">. </w:t>
      </w:r>
      <w:r w:rsidR="006D699E" w:rsidRPr="00262E84">
        <w:rPr>
          <w:rFonts w:ascii="Arial" w:hAnsi="Arial" w:cs="Arial"/>
        </w:rPr>
        <w:t xml:space="preserve">Die </w:t>
      </w:r>
      <w:r w:rsidR="00BB305F" w:rsidRPr="00262E84">
        <w:rPr>
          <w:rFonts w:ascii="Arial" w:hAnsi="Arial" w:cs="Arial"/>
        </w:rPr>
        <w:t>funkbasierte Kommunikation</w:t>
      </w:r>
      <w:r w:rsidRPr="00262E84">
        <w:rPr>
          <w:rFonts w:ascii="Arial" w:hAnsi="Arial" w:cs="Arial"/>
        </w:rPr>
        <w:t xml:space="preserve"> </w:t>
      </w:r>
      <w:r w:rsidR="00BC1A8C" w:rsidRPr="00262E84">
        <w:rPr>
          <w:rFonts w:ascii="Arial" w:hAnsi="Arial" w:cs="Arial"/>
        </w:rPr>
        <w:t>vereinfacht</w:t>
      </w:r>
      <w:r w:rsidRPr="00262E84">
        <w:rPr>
          <w:rFonts w:ascii="Arial" w:hAnsi="Arial" w:cs="Arial"/>
        </w:rPr>
        <w:t xml:space="preserve"> d</w:t>
      </w:r>
      <w:r w:rsidR="00BC1A8C" w:rsidRPr="00262E84">
        <w:rPr>
          <w:rFonts w:ascii="Arial" w:hAnsi="Arial" w:cs="Arial"/>
        </w:rPr>
        <w:t>en Einbau</w:t>
      </w:r>
      <w:r w:rsidRPr="00262E84">
        <w:rPr>
          <w:rFonts w:ascii="Arial" w:hAnsi="Arial" w:cs="Arial"/>
        </w:rPr>
        <w:t xml:space="preserve"> und bringt </w:t>
      </w:r>
      <w:r w:rsidR="00BC1A8C" w:rsidRPr="00262E84">
        <w:rPr>
          <w:rFonts w:ascii="Arial" w:hAnsi="Arial" w:cs="Arial"/>
        </w:rPr>
        <w:t xml:space="preserve">fortlaufende </w:t>
      </w:r>
      <w:r w:rsidRPr="00262E84">
        <w:rPr>
          <w:rFonts w:ascii="Arial" w:hAnsi="Arial" w:cs="Arial"/>
        </w:rPr>
        <w:t xml:space="preserve">Flexibilität in das System. So kann die Anlage </w:t>
      </w:r>
      <w:r w:rsidR="00BC1A8C" w:rsidRPr="00262E84">
        <w:rPr>
          <w:rFonts w:ascii="Arial" w:hAnsi="Arial" w:cs="Arial"/>
        </w:rPr>
        <w:t xml:space="preserve">sowohl im Bestand als auch im Neubau schnell installiert und </w:t>
      </w:r>
      <w:r w:rsidRPr="00262E84">
        <w:rPr>
          <w:rFonts w:ascii="Arial" w:hAnsi="Arial" w:cs="Arial"/>
        </w:rPr>
        <w:t xml:space="preserve">ohne großen Aufwand immer wieder </w:t>
      </w:r>
      <w:r w:rsidR="00BC1A8C" w:rsidRPr="00262E84">
        <w:rPr>
          <w:rFonts w:ascii="Arial" w:hAnsi="Arial" w:cs="Arial"/>
        </w:rPr>
        <w:t xml:space="preserve">verändert </w:t>
      </w:r>
      <w:r w:rsidRPr="00262E84">
        <w:rPr>
          <w:rFonts w:ascii="Arial" w:hAnsi="Arial" w:cs="Arial"/>
        </w:rPr>
        <w:t xml:space="preserve">werden. </w:t>
      </w:r>
      <w:r w:rsidR="00BC1A8C" w:rsidRPr="00262E84">
        <w:rPr>
          <w:rFonts w:ascii="Arial" w:hAnsi="Arial" w:cs="Arial"/>
        </w:rPr>
        <w:t>Beides spart de</w:t>
      </w:r>
      <w:r w:rsidR="00E941E0" w:rsidRPr="00262E84">
        <w:rPr>
          <w:rFonts w:ascii="Arial" w:hAnsi="Arial" w:cs="Arial"/>
        </w:rPr>
        <w:t>m</w:t>
      </w:r>
      <w:r w:rsidR="00BC1A8C" w:rsidRPr="00262E84">
        <w:rPr>
          <w:rFonts w:ascii="Arial" w:hAnsi="Arial" w:cs="Arial"/>
        </w:rPr>
        <w:t xml:space="preserve"> Endkunden </w:t>
      </w:r>
      <w:r w:rsidR="002679A4">
        <w:rPr>
          <w:rFonts w:ascii="Arial" w:hAnsi="Arial" w:cs="Arial"/>
        </w:rPr>
        <w:t>Geld</w:t>
      </w:r>
      <w:r w:rsidR="00BC1A8C" w:rsidRPr="00262E84">
        <w:rPr>
          <w:rFonts w:ascii="Arial" w:hAnsi="Arial" w:cs="Arial"/>
        </w:rPr>
        <w:t>.</w:t>
      </w:r>
    </w:p>
    <w:p w14:paraId="09775DBA" w14:textId="77777777" w:rsidR="0071405C" w:rsidRPr="00262E84" w:rsidRDefault="0071405C" w:rsidP="00392194">
      <w:pPr>
        <w:spacing w:line="276" w:lineRule="auto"/>
        <w:rPr>
          <w:rFonts w:ascii="Arial" w:hAnsi="Arial" w:cs="Arial"/>
        </w:rPr>
      </w:pPr>
    </w:p>
    <w:p w14:paraId="73F2F244" w14:textId="02B733BC" w:rsidR="009F62AC" w:rsidRPr="00262E84" w:rsidRDefault="00BE7307" w:rsidP="001A5431">
      <w:pPr>
        <w:spacing w:line="276" w:lineRule="auto"/>
        <w:rPr>
          <w:rFonts w:ascii="Arial" w:hAnsi="Arial" w:cs="Arial"/>
          <w:b/>
          <w:bCs/>
        </w:rPr>
      </w:pPr>
      <w:r w:rsidRPr="00262E84">
        <w:rPr>
          <w:rFonts w:ascii="Arial" w:hAnsi="Arial" w:cs="Arial"/>
          <w:b/>
          <w:bCs/>
        </w:rPr>
        <w:t>2.</w:t>
      </w:r>
      <w:r w:rsidR="00C50D01" w:rsidRPr="00262E84">
        <w:rPr>
          <w:rFonts w:ascii="Arial" w:hAnsi="Arial" w:cs="Arial"/>
          <w:b/>
          <w:bCs/>
        </w:rPr>
        <w:t xml:space="preserve"> </w:t>
      </w:r>
      <w:r w:rsidR="009F62AC" w:rsidRPr="00262E84">
        <w:rPr>
          <w:rFonts w:ascii="Arial" w:hAnsi="Arial" w:cs="Arial"/>
          <w:b/>
          <w:bCs/>
        </w:rPr>
        <w:t>Funk-Gateway FGW230</w:t>
      </w:r>
    </w:p>
    <w:p w14:paraId="00FABFC2" w14:textId="36F71594" w:rsidR="000150E5" w:rsidRPr="00262E84" w:rsidRDefault="00C50D01" w:rsidP="001A5431">
      <w:pPr>
        <w:spacing w:line="276" w:lineRule="auto"/>
        <w:rPr>
          <w:rFonts w:ascii="Arial" w:hAnsi="Arial" w:cs="Arial"/>
        </w:rPr>
      </w:pPr>
      <w:r w:rsidRPr="00262E84">
        <w:rPr>
          <w:rFonts w:ascii="Arial" w:hAnsi="Arial" w:cs="Arial"/>
        </w:rPr>
        <w:t xml:space="preserve">Das Funk-Gateway FGW230 von Telenot </w:t>
      </w:r>
      <w:r w:rsidR="000150E5" w:rsidRPr="00262E84">
        <w:rPr>
          <w:rFonts w:ascii="Arial" w:hAnsi="Arial" w:cs="Arial"/>
        </w:rPr>
        <w:t xml:space="preserve">dient als wichtige Schnittstelle zwischen der angeschlossenen Sensorik und der zentralen Anlagensteuerung. Es </w:t>
      </w:r>
      <w:r w:rsidR="00C337C3" w:rsidRPr="00262E84">
        <w:rPr>
          <w:rFonts w:ascii="Arial" w:hAnsi="Arial" w:cs="Arial"/>
        </w:rPr>
        <w:t xml:space="preserve">steht </w:t>
      </w:r>
      <w:r w:rsidRPr="00262E84">
        <w:rPr>
          <w:rFonts w:ascii="Arial" w:hAnsi="Arial" w:cs="Arial"/>
        </w:rPr>
        <w:t xml:space="preserve">mit allen </w:t>
      </w:r>
      <w:r w:rsidR="00C337C3" w:rsidRPr="00262E84">
        <w:rPr>
          <w:rFonts w:ascii="Arial" w:hAnsi="Arial" w:cs="Arial"/>
        </w:rPr>
        <w:t>Meldern</w:t>
      </w:r>
      <w:r w:rsidRPr="00262E84">
        <w:rPr>
          <w:rFonts w:ascii="Arial" w:hAnsi="Arial" w:cs="Arial"/>
        </w:rPr>
        <w:t xml:space="preserve"> der Alarmanlage </w:t>
      </w:r>
      <w:r w:rsidR="00C337C3" w:rsidRPr="00262E84">
        <w:rPr>
          <w:rFonts w:ascii="Arial" w:hAnsi="Arial" w:cs="Arial"/>
        </w:rPr>
        <w:t xml:space="preserve">in </w:t>
      </w:r>
      <w:r w:rsidR="00D83337">
        <w:rPr>
          <w:rFonts w:ascii="Arial" w:hAnsi="Arial" w:cs="Arial"/>
        </w:rPr>
        <w:t xml:space="preserve">hochsicherem </w:t>
      </w:r>
      <w:r w:rsidR="00C337C3" w:rsidRPr="00262E84">
        <w:rPr>
          <w:rFonts w:ascii="Arial" w:hAnsi="Arial" w:cs="Arial"/>
        </w:rPr>
        <w:t>Kontakt</w:t>
      </w:r>
      <w:r w:rsidR="000150E5" w:rsidRPr="00262E84">
        <w:rPr>
          <w:rFonts w:ascii="Arial" w:hAnsi="Arial" w:cs="Arial"/>
        </w:rPr>
        <w:t xml:space="preserve">, empfängt von dort die sensorischen Informationen und gibt die notwendigen Befehle </w:t>
      </w:r>
      <w:r w:rsidR="002679A4">
        <w:rPr>
          <w:rFonts w:ascii="Arial" w:hAnsi="Arial" w:cs="Arial"/>
        </w:rPr>
        <w:t>zur</w:t>
      </w:r>
      <w:r w:rsidR="002679A4" w:rsidRPr="00262E84">
        <w:rPr>
          <w:rFonts w:ascii="Arial" w:hAnsi="Arial" w:cs="Arial"/>
        </w:rPr>
        <w:t xml:space="preserve"> </w:t>
      </w:r>
      <w:r w:rsidR="000150E5" w:rsidRPr="00262E84">
        <w:rPr>
          <w:rFonts w:ascii="Arial" w:hAnsi="Arial" w:cs="Arial"/>
        </w:rPr>
        <w:t>Steuerung an die Melder weiter.</w:t>
      </w:r>
    </w:p>
    <w:p w14:paraId="7B91B91C" w14:textId="77777777" w:rsidR="00C50D01" w:rsidRDefault="00C50D01" w:rsidP="00392194">
      <w:pPr>
        <w:spacing w:line="276" w:lineRule="auto"/>
        <w:rPr>
          <w:rFonts w:ascii="Arial" w:hAnsi="Arial" w:cs="Arial"/>
        </w:rPr>
      </w:pPr>
    </w:p>
    <w:p w14:paraId="5EE05523" w14:textId="367FDA17" w:rsidR="009F62AC" w:rsidRPr="00AE757A" w:rsidRDefault="00BE7307" w:rsidP="001E308F">
      <w:pPr>
        <w:spacing w:line="276" w:lineRule="auto"/>
        <w:rPr>
          <w:rFonts w:ascii="Arial" w:hAnsi="Arial" w:cs="Arial"/>
          <w:b/>
          <w:bCs/>
          <w:lang w:val="en-GB"/>
        </w:rPr>
      </w:pPr>
      <w:r w:rsidRPr="00262E84">
        <w:rPr>
          <w:rFonts w:ascii="Arial" w:hAnsi="Arial" w:cs="Arial"/>
          <w:b/>
          <w:bCs/>
        </w:rPr>
        <w:t>3.</w:t>
      </w:r>
      <w:r w:rsidR="0071405C" w:rsidRPr="00262E84">
        <w:rPr>
          <w:rFonts w:ascii="Arial" w:hAnsi="Arial" w:cs="Arial"/>
          <w:b/>
          <w:bCs/>
        </w:rPr>
        <w:t xml:space="preserve"> </w:t>
      </w:r>
      <w:r w:rsidR="009F62AC" w:rsidRPr="00AE757A">
        <w:rPr>
          <w:rFonts w:ascii="Arial" w:hAnsi="Arial" w:cs="Arial"/>
          <w:b/>
          <w:bCs/>
          <w:lang w:val="en-GB"/>
        </w:rPr>
        <w:t>Display-Controller TC</w:t>
      </w:r>
      <w:r w:rsidR="006E7DC9" w:rsidRPr="00AE757A">
        <w:rPr>
          <w:rFonts w:ascii="Arial" w:hAnsi="Arial" w:cs="Arial"/>
          <w:b/>
          <w:bCs/>
          <w:lang w:val="en-GB"/>
        </w:rPr>
        <w:t xml:space="preserve"> </w:t>
      </w:r>
      <w:r w:rsidR="009F62AC" w:rsidRPr="00AE757A">
        <w:rPr>
          <w:rFonts w:ascii="Arial" w:hAnsi="Arial" w:cs="Arial"/>
          <w:b/>
          <w:bCs/>
          <w:lang w:val="en-GB"/>
        </w:rPr>
        <w:t>10</w:t>
      </w:r>
      <w:r w:rsidR="002679A4" w:rsidRPr="00AE757A">
        <w:rPr>
          <w:rFonts w:ascii="Arial" w:hAnsi="Arial" w:cs="Arial"/>
          <w:b/>
          <w:bCs/>
          <w:lang w:val="en-GB"/>
        </w:rPr>
        <w:t xml:space="preserve"> und </w:t>
      </w:r>
      <w:proofErr w:type="spellStart"/>
      <w:r w:rsidR="002679A4" w:rsidRPr="00AE757A">
        <w:rPr>
          <w:rFonts w:ascii="Arial" w:hAnsi="Arial" w:cs="Arial"/>
          <w:b/>
          <w:bCs/>
          <w:lang w:val="en-GB"/>
        </w:rPr>
        <w:t>m</w:t>
      </w:r>
      <w:r w:rsidR="002679A4">
        <w:rPr>
          <w:rFonts w:ascii="Arial" w:hAnsi="Arial" w:cs="Arial"/>
          <w:b/>
          <w:bCs/>
          <w:lang w:val="en-GB"/>
        </w:rPr>
        <w:t>ehr</w:t>
      </w:r>
      <w:proofErr w:type="spellEnd"/>
    </w:p>
    <w:p w14:paraId="4AA4F398" w14:textId="7924F0A0" w:rsidR="00131B74" w:rsidRPr="00262E84" w:rsidRDefault="00F97FCE" w:rsidP="001E308F">
      <w:pPr>
        <w:spacing w:line="276" w:lineRule="auto"/>
        <w:rPr>
          <w:rFonts w:ascii="Arial" w:hAnsi="Arial" w:cs="Arial"/>
        </w:rPr>
      </w:pPr>
      <w:r>
        <w:rPr>
          <w:rFonts w:ascii="Arial" w:hAnsi="Arial" w:cs="Arial"/>
        </w:rPr>
        <w:t xml:space="preserve">Der </w:t>
      </w:r>
      <w:r w:rsidR="00A04A9C" w:rsidRPr="00262E84">
        <w:rPr>
          <w:rFonts w:ascii="Arial" w:hAnsi="Arial" w:cs="Arial"/>
        </w:rPr>
        <w:t>D</w:t>
      </w:r>
      <w:r w:rsidR="006D699E" w:rsidRPr="00262E84">
        <w:rPr>
          <w:rFonts w:ascii="Arial" w:hAnsi="Arial" w:cs="Arial"/>
        </w:rPr>
        <w:t>isplayc</w:t>
      </w:r>
      <w:r w:rsidR="0071405C" w:rsidRPr="00262E84">
        <w:rPr>
          <w:rFonts w:ascii="Arial" w:hAnsi="Arial" w:cs="Arial"/>
        </w:rPr>
        <w:t xml:space="preserve">ontroller </w:t>
      </w:r>
      <w:r w:rsidR="00E941E0" w:rsidRPr="00262E84">
        <w:rPr>
          <w:rFonts w:ascii="Arial" w:hAnsi="Arial" w:cs="Arial"/>
        </w:rPr>
        <w:t>TC</w:t>
      </w:r>
      <w:r w:rsidR="006E7DC9">
        <w:rPr>
          <w:rFonts w:ascii="Arial" w:hAnsi="Arial" w:cs="Arial"/>
        </w:rPr>
        <w:t xml:space="preserve"> </w:t>
      </w:r>
      <w:r w:rsidR="00E941E0" w:rsidRPr="00262E84">
        <w:rPr>
          <w:rFonts w:ascii="Arial" w:hAnsi="Arial" w:cs="Arial"/>
        </w:rPr>
        <w:t>10</w:t>
      </w:r>
      <w:r w:rsidR="00A04A9C" w:rsidRPr="00262E84">
        <w:rPr>
          <w:rFonts w:ascii="Arial" w:hAnsi="Arial" w:cs="Arial"/>
        </w:rPr>
        <w:t xml:space="preserve"> </w:t>
      </w:r>
      <w:r>
        <w:rPr>
          <w:rFonts w:ascii="Arial" w:hAnsi="Arial" w:cs="Arial"/>
        </w:rPr>
        <w:t xml:space="preserve">fungiert </w:t>
      </w:r>
      <w:r w:rsidR="0071405C" w:rsidRPr="00262E84">
        <w:rPr>
          <w:rFonts w:ascii="Arial" w:hAnsi="Arial" w:cs="Arial"/>
        </w:rPr>
        <w:t>als zentrale S</w:t>
      </w:r>
      <w:r w:rsidR="00BD6561" w:rsidRPr="00262E84">
        <w:rPr>
          <w:rFonts w:ascii="Arial" w:hAnsi="Arial" w:cs="Arial"/>
        </w:rPr>
        <w:t>ystems</w:t>
      </w:r>
      <w:r w:rsidR="0071405C" w:rsidRPr="00262E84">
        <w:rPr>
          <w:rFonts w:ascii="Arial" w:hAnsi="Arial" w:cs="Arial"/>
        </w:rPr>
        <w:t xml:space="preserve">teuerung. </w:t>
      </w:r>
      <w:r w:rsidR="006E7DC9">
        <w:rPr>
          <w:rFonts w:ascii="Arial" w:hAnsi="Arial" w:cs="Arial"/>
        </w:rPr>
        <w:t>Das</w:t>
      </w:r>
      <w:r w:rsidR="000150E5" w:rsidRPr="00262E84">
        <w:rPr>
          <w:rFonts w:ascii="Arial" w:hAnsi="Arial" w:cs="Arial"/>
        </w:rPr>
        <w:t xml:space="preserve"> bringt einen ganz </w:t>
      </w:r>
      <w:r w:rsidR="00BC1A8C" w:rsidRPr="00262E84">
        <w:rPr>
          <w:rFonts w:ascii="Arial" w:hAnsi="Arial" w:cs="Arial"/>
        </w:rPr>
        <w:t>entscheidende</w:t>
      </w:r>
      <w:r w:rsidR="000150E5" w:rsidRPr="00262E84">
        <w:rPr>
          <w:rFonts w:ascii="Arial" w:hAnsi="Arial" w:cs="Arial"/>
        </w:rPr>
        <w:t>n Vorteil</w:t>
      </w:r>
      <w:r w:rsidR="00BC1A8C" w:rsidRPr="00262E84">
        <w:rPr>
          <w:rFonts w:ascii="Arial" w:hAnsi="Arial" w:cs="Arial"/>
        </w:rPr>
        <w:t xml:space="preserve">: </w:t>
      </w:r>
      <w:r w:rsidR="00BD6561" w:rsidRPr="00262E84">
        <w:rPr>
          <w:rFonts w:ascii="Arial" w:hAnsi="Arial" w:cs="Arial"/>
        </w:rPr>
        <w:t xml:space="preserve">Durch den </w:t>
      </w:r>
      <w:r w:rsidR="002679A4">
        <w:rPr>
          <w:rFonts w:ascii="Arial" w:hAnsi="Arial" w:cs="Arial"/>
        </w:rPr>
        <w:t>TC 10</w:t>
      </w:r>
      <w:r w:rsidR="002679A4" w:rsidRPr="00262E84">
        <w:rPr>
          <w:rFonts w:ascii="Arial" w:hAnsi="Arial" w:cs="Arial"/>
        </w:rPr>
        <w:t xml:space="preserve"> </w:t>
      </w:r>
      <w:r w:rsidR="00BD6561" w:rsidRPr="00262E84">
        <w:rPr>
          <w:rFonts w:ascii="Arial" w:hAnsi="Arial" w:cs="Arial"/>
        </w:rPr>
        <w:t xml:space="preserve">Controller vereinen sich </w:t>
      </w:r>
      <w:r w:rsidR="00131B74" w:rsidRPr="00262E84">
        <w:rPr>
          <w:rFonts w:ascii="Arial" w:hAnsi="Arial" w:cs="Arial"/>
        </w:rPr>
        <w:t>Alarmanlage</w:t>
      </w:r>
      <w:r w:rsidR="00BC1A8C" w:rsidRPr="00262E84">
        <w:rPr>
          <w:rFonts w:ascii="Arial" w:hAnsi="Arial" w:cs="Arial"/>
        </w:rPr>
        <w:t xml:space="preserve"> und</w:t>
      </w:r>
      <w:r w:rsidR="00C50D01" w:rsidRPr="00262E84">
        <w:rPr>
          <w:rFonts w:ascii="Arial" w:hAnsi="Arial" w:cs="Arial"/>
        </w:rPr>
        <w:t xml:space="preserve"> </w:t>
      </w:r>
      <w:r w:rsidR="00BC1A8C" w:rsidRPr="00262E84">
        <w:rPr>
          <w:rFonts w:ascii="Arial" w:hAnsi="Arial" w:cs="Arial"/>
        </w:rPr>
        <w:t>intelligente Gebäude</w:t>
      </w:r>
      <w:r w:rsidR="008B1517" w:rsidRPr="00262E84">
        <w:rPr>
          <w:rFonts w:ascii="Arial" w:hAnsi="Arial" w:cs="Arial"/>
        </w:rPr>
        <w:t>automation</w:t>
      </w:r>
      <w:r w:rsidR="00BC1A8C" w:rsidRPr="00262E84">
        <w:rPr>
          <w:rFonts w:ascii="Arial" w:hAnsi="Arial" w:cs="Arial"/>
        </w:rPr>
        <w:t xml:space="preserve"> zu einer </w:t>
      </w:r>
      <w:r w:rsidR="00BC1A8C" w:rsidRPr="00262E84">
        <w:rPr>
          <w:rFonts w:ascii="Arial" w:hAnsi="Arial" w:cs="Arial"/>
        </w:rPr>
        <w:lastRenderedPageBreak/>
        <w:t>All-in-</w:t>
      </w:r>
      <w:proofErr w:type="spellStart"/>
      <w:r w:rsidR="00BC1A8C" w:rsidRPr="00262E84">
        <w:rPr>
          <w:rFonts w:ascii="Arial" w:hAnsi="Arial" w:cs="Arial"/>
        </w:rPr>
        <w:t>one</w:t>
      </w:r>
      <w:proofErr w:type="spellEnd"/>
      <w:r w:rsidR="00BC1A8C" w:rsidRPr="00262E84">
        <w:rPr>
          <w:rFonts w:ascii="Arial" w:hAnsi="Arial" w:cs="Arial"/>
        </w:rPr>
        <w:t>-Lösung</w:t>
      </w:r>
      <w:r w:rsidR="00131B74" w:rsidRPr="00262E84">
        <w:rPr>
          <w:rFonts w:ascii="Arial" w:hAnsi="Arial" w:cs="Arial"/>
        </w:rPr>
        <w:t xml:space="preserve"> mit äußerst komfortabler Bedienung</w:t>
      </w:r>
      <w:r w:rsidR="006D699E" w:rsidRPr="00262E84">
        <w:rPr>
          <w:rFonts w:ascii="Arial" w:hAnsi="Arial" w:cs="Arial"/>
        </w:rPr>
        <w:t xml:space="preserve">. </w:t>
      </w:r>
      <w:r w:rsidR="006E7DC9">
        <w:rPr>
          <w:rFonts w:ascii="Arial" w:hAnsi="Arial" w:cs="Arial"/>
        </w:rPr>
        <w:t xml:space="preserve">Diese </w:t>
      </w:r>
      <w:r w:rsidR="00166392">
        <w:rPr>
          <w:rFonts w:ascii="Arial" w:hAnsi="Arial" w:cs="Arial"/>
        </w:rPr>
        <w:t>Lösung</w:t>
      </w:r>
      <w:r w:rsidR="006E7DC9">
        <w:rPr>
          <w:rFonts w:ascii="Arial" w:hAnsi="Arial" w:cs="Arial"/>
        </w:rPr>
        <w:t xml:space="preserve"> lässt sich auch mit den Controllern TC 5 und TC 1 betreiben.</w:t>
      </w:r>
    </w:p>
    <w:p w14:paraId="6BE2B7D3" w14:textId="77777777" w:rsidR="009F62AC" w:rsidRPr="00262E84" w:rsidRDefault="009F62AC" w:rsidP="00022DF3">
      <w:pPr>
        <w:spacing w:line="276" w:lineRule="auto"/>
        <w:rPr>
          <w:rFonts w:ascii="Arial" w:hAnsi="Arial" w:cs="Arial"/>
        </w:rPr>
      </w:pPr>
    </w:p>
    <w:p w14:paraId="46BA644C" w14:textId="5AB0B643" w:rsidR="00F86E74" w:rsidRPr="00262E84" w:rsidRDefault="008C2C27" w:rsidP="00A04A9C">
      <w:pPr>
        <w:spacing w:line="276" w:lineRule="auto"/>
        <w:rPr>
          <w:rFonts w:ascii="Arial" w:hAnsi="Arial" w:cs="Arial"/>
          <w:b/>
          <w:bCs/>
        </w:rPr>
      </w:pPr>
      <w:r w:rsidRPr="00262E84">
        <w:rPr>
          <w:rFonts w:ascii="Arial" w:hAnsi="Arial" w:cs="Arial"/>
          <w:b/>
          <w:bCs/>
        </w:rPr>
        <w:t>All-in-</w:t>
      </w:r>
      <w:proofErr w:type="spellStart"/>
      <w:r w:rsidRPr="00262E84">
        <w:rPr>
          <w:rFonts w:ascii="Arial" w:hAnsi="Arial" w:cs="Arial"/>
          <w:b/>
          <w:bCs/>
        </w:rPr>
        <w:t>one</w:t>
      </w:r>
      <w:proofErr w:type="spellEnd"/>
      <w:r w:rsidR="009F62AC" w:rsidRPr="00262E84">
        <w:rPr>
          <w:rFonts w:ascii="Arial" w:hAnsi="Arial" w:cs="Arial"/>
          <w:b/>
          <w:bCs/>
        </w:rPr>
        <w:t>-System vernetzt Alarm und Gebäudeautomation</w:t>
      </w:r>
    </w:p>
    <w:p w14:paraId="580E0711" w14:textId="60F17A1A" w:rsidR="000A4775" w:rsidRPr="00262E84" w:rsidRDefault="008C2C27" w:rsidP="00A04A9C">
      <w:pPr>
        <w:spacing w:line="276" w:lineRule="auto"/>
        <w:rPr>
          <w:rFonts w:ascii="Arial" w:hAnsi="Arial" w:cs="Arial"/>
        </w:rPr>
      </w:pPr>
      <w:r w:rsidRPr="00262E84">
        <w:rPr>
          <w:rFonts w:ascii="Arial" w:hAnsi="Arial" w:cs="Arial"/>
        </w:rPr>
        <w:t>Wie funktioniert das?</w:t>
      </w:r>
      <w:r w:rsidR="00E51517">
        <w:rPr>
          <w:rFonts w:ascii="Arial" w:hAnsi="Arial" w:cs="Arial"/>
        </w:rPr>
        <w:t xml:space="preserve"> Mit den (Display-)Controllern der Telenot-Schwestergesellschaft </w:t>
      </w:r>
      <w:proofErr w:type="spellStart"/>
      <w:r w:rsidR="00E51517">
        <w:rPr>
          <w:rFonts w:ascii="Arial" w:hAnsi="Arial" w:cs="Arial"/>
        </w:rPr>
        <w:t>Tekko</w:t>
      </w:r>
      <w:proofErr w:type="spellEnd"/>
      <w:r w:rsidR="00E51517">
        <w:rPr>
          <w:rFonts w:ascii="Arial" w:hAnsi="Arial" w:cs="Arial"/>
        </w:rPr>
        <w:t>.</w:t>
      </w:r>
      <w:r w:rsidRPr="00262E84">
        <w:rPr>
          <w:rFonts w:ascii="Arial" w:hAnsi="Arial" w:cs="Arial"/>
          <w:b/>
          <w:bCs/>
        </w:rPr>
        <w:t xml:space="preserve"> </w:t>
      </w:r>
      <w:r w:rsidR="002679A4">
        <w:rPr>
          <w:rFonts w:ascii="Arial" w:hAnsi="Arial" w:cs="Arial"/>
        </w:rPr>
        <w:t>Die</w:t>
      </w:r>
      <w:r w:rsidR="00E51517">
        <w:rPr>
          <w:rFonts w:ascii="Arial" w:hAnsi="Arial" w:cs="Arial"/>
        </w:rPr>
        <w:t>se</w:t>
      </w:r>
      <w:r w:rsidR="002679A4" w:rsidRPr="00262E84">
        <w:rPr>
          <w:rFonts w:ascii="Arial" w:hAnsi="Arial" w:cs="Arial"/>
        </w:rPr>
        <w:t xml:space="preserve"> </w:t>
      </w:r>
      <w:r w:rsidR="00F86E74" w:rsidRPr="00262E84">
        <w:rPr>
          <w:rFonts w:ascii="Arial" w:hAnsi="Arial" w:cs="Arial"/>
        </w:rPr>
        <w:t xml:space="preserve">Displaycontroller </w:t>
      </w:r>
      <w:r w:rsidR="006E7DC9">
        <w:rPr>
          <w:rFonts w:ascii="Arial" w:hAnsi="Arial" w:cs="Arial"/>
        </w:rPr>
        <w:t>sind</w:t>
      </w:r>
      <w:r w:rsidR="00F86E74" w:rsidRPr="00262E84">
        <w:rPr>
          <w:rFonts w:ascii="Arial" w:hAnsi="Arial" w:cs="Arial"/>
        </w:rPr>
        <w:t xml:space="preserve"> durch eine Vielzahl integrierter Schnittstellen in der Lage, unterschiedlichste Gebäudesysteme wie Heizung, Zutritt, Licht oder Beschattung miteinander zu vernetzen und automatisiert zu steuern. </w:t>
      </w:r>
      <w:r w:rsidRPr="00262E84">
        <w:rPr>
          <w:rFonts w:ascii="Arial" w:hAnsi="Arial" w:cs="Arial"/>
        </w:rPr>
        <w:t xml:space="preserve">Mit dem Anschluss des Funk-Gateways FGW230 an </w:t>
      </w:r>
      <w:r w:rsidR="002679A4">
        <w:rPr>
          <w:rFonts w:ascii="Arial" w:hAnsi="Arial" w:cs="Arial"/>
        </w:rPr>
        <w:t xml:space="preserve">die Gebäudecontroller </w:t>
      </w:r>
      <w:r w:rsidRPr="00262E84">
        <w:rPr>
          <w:rFonts w:ascii="Arial" w:hAnsi="Arial" w:cs="Arial"/>
        </w:rPr>
        <w:t xml:space="preserve">über </w:t>
      </w:r>
      <w:r w:rsidR="006E7DC9">
        <w:rPr>
          <w:rFonts w:ascii="Arial" w:hAnsi="Arial" w:cs="Arial"/>
        </w:rPr>
        <w:t>den</w:t>
      </w:r>
      <w:r w:rsidRPr="00262E84">
        <w:rPr>
          <w:rFonts w:ascii="Arial" w:hAnsi="Arial" w:cs="Arial"/>
        </w:rPr>
        <w:t xml:space="preserve"> RS485-BUS wird das Gateway zu einer I/O-Station des Controllers. Das heißt, </w:t>
      </w:r>
      <w:r w:rsidR="002679A4">
        <w:rPr>
          <w:rFonts w:ascii="Arial" w:hAnsi="Arial" w:cs="Arial"/>
        </w:rPr>
        <w:t>der Controller</w:t>
      </w:r>
      <w:r w:rsidR="002679A4" w:rsidRPr="00262E84">
        <w:rPr>
          <w:rFonts w:ascii="Arial" w:hAnsi="Arial" w:cs="Arial"/>
        </w:rPr>
        <w:t xml:space="preserve"> </w:t>
      </w:r>
      <w:r w:rsidR="000A4775" w:rsidRPr="00262E84">
        <w:rPr>
          <w:rFonts w:ascii="Arial" w:hAnsi="Arial" w:cs="Arial"/>
        </w:rPr>
        <w:t xml:space="preserve">kann </w:t>
      </w:r>
      <w:r w:rsidR="00F86E74" w:rsidRPr="00262E84">
        <w:rPr>
          <w:rFonts w:ascii="Arial" w:hAnsi="Arial" w:cs="Arial"/>
        </w:rPr>
        <w:t xml:space="preserve">die </w:t>
      </w:r>
      <w:r w:rsidRPr="00262E84">
        <w:rPr>
          <w:rFonts w:ascii="Arial" w:hAnsi="Arial" w:cs="Arial"/>
        </w:rPr>
        <w:t xml:space="preserve">Informationen der Funkmelder, die beim Gateway ankommen, für die Steuerung </w:t>
      </w:r>
      <w:r w:rsidR="000A4775" w:rsidRPr="00262E84">
        <w:rPr>
          <w:rFonts w:ascii="Arial" w:hAnsi="Arial" w:cs="Arial"/>
        </w:rPr>
        <w:t>aller angeschlossenen Gebäudesysteme nutzen</w:t>
      </w:r>
      <w:r w:rsidRPr="00262E84">
        <w:rPr>
          <w:rFonts w:ascii="Arial" w:hAnsi="Arial" w:cs="Arial"/>
        </w:rPr>
        <w:t>.</w:t>
      </w:r>
      <w:r w:rsidR="000A4775" w:rsidRPr="00262E84">
        <w:rPr>
          <w:rFonts w:ascii="Arial" w:hAnsi="Arial" w:cs="Arial"/>
        </w:rPr>
        <w:t xml:space="preserve"> So dient die Sensorik der Funkmelder nicht nur zum Aufbau einer Alarmanlage, sondern kann zum Beispiel auch die Automatisierung von </w:t>
      </w:r>
      <w:r w:rsidR="00F86E74" w:rsidRPr="00262E84">
        <w:rPr>
          <w:rFonts w:ascii="Arial" w:hAnsi="Arial" w:cs="Arial"/>
        </w:rPr>
        <w:t xml:space="preserve">Beleuchtung, Raumtemperatur oder Beschattung </w:t>
      </w:r>
      <w:r w:rsidR="000A4775" w:rsidRPr="00262E84">
        <w:rPr>
          <w:rFonts w:ascii="Arial" w:hAnsi="Arial" w:cs="Arial"/>
        </w:rPr>
        <w:t>unterstützen</w:t>
      </w:r>
      <w:r w:rsidR="00272475">
        <w:rPr>
          <w:rFonts w:ascii="Arial" w:hAnsi="Arial" w:cs="Arial"/>
        </w:rPr>
        <w:t xml:space="preserve">. </w:t>
      </w:r>
      <w:r w:rsidR="002679A4">
        <w:rPr>
          <w:rFonts w:ascii="Arial" w:hAnsi="Arial" w:cs="Arial"/>
        </w:rPr>
        <w:t>Ebenso lassen sich einfach Türsprecheinrichtungen oder Videokameras anbinden.</w:t>
      </w:r>
    </w:p>
    <w:p w14:paraId="10A00D4E" w14:textId="77777777" w:rsidR="000A4775" w:rsidRPr="00262E84" w:rsidRDefault="000A4775" w:rsidP="000A4775">
      <w:pPr>
        <w:spacing w:line="276" w:lineRule="auto"/>
        <w:rPr>
          <w:rFonts w:ascii="Arial" w:hAnsi="Arial" w:cs="Arial"/>
        </w:rPr>
      </w:pPr>
    </w:p>
    <w:p w14:paraId="4F6D883F" w14:textId="3B3F665C" w:rsidR="009F62AC" w:rsidRPr="00262E84" w:rsidRDefault="00CD36C8" w:rsidP="000A4775">
      <w:pPr>
        <w:spacing w:line="276" w:lineRule="auto"/>
        <w:rPr>
          <w:rFonts w:ascii="Arial" w:hAnsi="Arial" w:cs="Arial"/>
          <w:b/>
          <w:bCs/>
        </w:rPr>
      </w:pPr>
      <w:r w:rsidRPr="00262E84">
        <w:rPr>
          <w:rFonts w:ascii="Arial" w:hAnsi="Arial" w:cs="Arial"/>
          <w:b/>
          <w:bCs/>
        </w:rPr>
        <w:t xml:space="preserve">Individueller Aufbau bis hin zur Alarmierung mit </w:t>
      </w:r>
      <w:proofErr w:type="spellStart"/>
      <w:r w:rsidRPr="00262E84">
        <w:rPr>
          <w:rFonts w:ascii="Arial" w:hAnsi="Arial" w:cs="Arial"/>
          <w:b/>
          <w:bCs/>
        </w:rPr>
        <w:t>Caller</w:t>
      </w:r>
      <w:proofErr w:type="spellEnd"/>
      <w:r w:rsidRPr="00262E84">
        <w:rPr>
          <w:rFonts w:ascii="Arial" w:hAnsi="Arial" w:cs="Arial"/>
          <w:b/>
          <w:bCs/>
        </w:rPr>
        <w:t>-Dienst</w:t>
      </w:r>
    </w:p>
    <w:p w14:paraId="41DA6D5C" w14:textId="3BF3B4BE" w:rsidR="00BE7307" w:rsidRPr="00262E84" w:rsidRDefault="00A40D8F" w:rsidP="00142089">
      <w:pPr>
        <w:spacing w:line="276" w:lineRule="auto"/>
        <w:rPr>
          <w:rFonts w:ascii="Arial" w:hAnsi="Arial" w:cs="Arial"/>
        </w:rPr>
      </w:pPr>
      <w:r w:rsidRPr="00262E84">
        <w:rPr>
          <w:rFonts w:ascii="Arial" w:hAnsi="Arial" w:cs="Arial"/>
        </w:rPr>
        <w:t>Die</w:t>
      </w:r>
      <w:r w:rsidR="00142089" w:rsidRPr="00262E84">
        <w:rPr>
          <w:rFonts w:ascii="Arial" w:hAnsi="Arial" w:cs="Arial"/>
        </w:rPr>
        <w:t xml:space="preserve"> Bedienoberfläche de</w:t>
      </w:r>
      <w:r w:rsidR="006E7DC9">
        <w:rPr>
          <w:rFonts w:ascii="Arial" w:hAnsi="Arial" w:cs="Arial"/>
        </w:rPr>
        <w:t>r</w:t>
      </w:r>
      <w:r w:rsidRPr="00262E84">
        <w:rPr>
          <w:rFonts w:ascii="Arial" w:hAnsi="Arial" w:cs="Arial"/>
        </w:rPr>
        <w:t xml:space="preserve"> Controller ist</w:t>
      </w:r>
      <w:r w:rsidR="00142089" w:rsidRPr="00262E84">
        <w:rPr>
          <w:rFonts w:ascii="Arial" w:hAnsi="Arial" w:cs="Arial"/>
        </w:rPr>
        <w:t xml:space="preserve"> übersichtlich und intuitiv. Das erleichtert Fachbetrieben die Installation der Alarmanlage. Automatisches</w:t>
      </w:r>
      <w:r w:rsidR="006E7DC9">
        <w:rPr>
          <w:rFonts w:ascii="Arial" w:hAnsi="Arial" w:cs="Arial"/>
        </w:rPr>
        <w:t xml:space="preserve"> </w:t>
      </w:r>
      <w:r w:rsidR="00142089" w:rsidRPr="00262E84">
        <w:rPr>
          <w:rFonts w:ascii="Arial" w:hAnsi="Arial" w:cs="Arial"/>
        </w:rPr>
        <w:t xml:space="preserve">Einlernen, Projektieren und Gehtest lassen sich direkt am Controller durchführen. Wichtige </w:t>
      </w:r>
      <w:r w:rsidR="0094183F" w:rsidRPr="00262E84">
        <w:rPr>
          <w:rFonts w:ascii="Arial" w:hAnsi="Arial" w:cs="Arial"/>
        </w:rPr>
        <w:t>Zustandsi</w:t>
      </w:r>
      <w:r w:rsidR="00142089" w:rsidRPr="00262E84">
        <w:rPr>
          <w:rFonts w:ascii="Arial" w:hAnsi="Arial" w:cs="Arial"/>
        </w:rPr>
        <w:t>nformationen wie Batteriespannung, Feldstärke</w:t>
      </w:r>
      <w:r w:rsidR="0094183F" w:rsidRPr="00262E84">
        <w:rPr>
          <w:rFonts w:ascii="Arial" w:hAnsi="Arial" w:cs="Arial"/>
        </w:rPr>
        <w:t xml:space="preserve"> und </w:t>
      </w:r>
      <w:r w:rsidR="00142089" w:rsidRPr="00262E84">
        <w:rPr>
          <w:rFonts w:ascii="Arial" w:hAnsi="Arial" w:cs="Arial"/>
        </w:rPr>
        <w:t xml:space="preserve">Funküberwachung </w:t>
      </w:r>
      <w:r w:rsidR="0094183F" w:rsidRPr="00262E84">
        <w:rPr>
          <w:rFonts w:ascii="Arial" w:hAnsi="Arial" w:cs="Arial"/>
        </w:rPr>
        <w:t xml:space="preserve">sowie die Auslösung der Meldepunkte und die Ansteuerung der Ausgangsfunktion </w:t>
      </w:r>
      <w:r w:rsidR="00142089" w:rsidRPr="00262E84">
        <w:rPr>
          <w:rFonts w:ascii="Arial" w:hAnsi="Arial" w:cs="Arial"/>
        </w:rPr>
        <w:t>werden für jede einzelne angeschlossene Komponente übersichtlich dargestellt.</w:t>
      </w:r>
    </w:p>
    <w:p w14:paraId="32C63E50" w14:textId="77777777" w:rsidR="00BE7307" w:rsidRPr="00262E84" w:rsidRDefault="00BE7307" w:rsidP="00142089">
      <w:pPr>
        <w:spacing w:line="276" w:lineRule="auto"/>
        <w:rPr>
          <w:rFonts w:ascii="Arial" w:hAnsi="Arial" w:cs="Arial"/>
        </w:rPr>
      </w:pPr>
    </w:p>
    <w:p w14:paraId="7094B6EF" w14:textId="4DE4177A" w:rsidR="0094183F" w:rsidRPr="00262E84" w:rsidRDefault="00BE7307" w:rsidP="0094183F">
      <w:pPr>
        <w:spacing w:line="276" w:lineRule="auto"/>
        <w:rPr>
          <w:rFonts w:ascii="Arial" w:hAnsi="Arial" w:cs="Arial"/>
          <w:b/>
          <w:bCs/>
        </w:rPr>
      </w:pPr>
      <w:r w:rsidRPr="00262E84">
        <w:rPr>
          <w:rFonts w:ascii="Arial" w:hAnsi="Arial" w:cs="Arial"/>
        </w:rPr>
        <w:t xml:space="preserve">Mit dem Paket aus </w:t>
      </w:r>
      <w:r w:rsidR="006E7DC9">
        <w:rPr>
          <w:rFonts w:ascii="Arial" w:hAnsi="Arial" w:cs="Arial"/>
        </w:rPr>
        <w:t>Controller</w:t>
      </w:r>
      <w:r w:rsidRPr="00262E84">
        <w:rPr>
          <w:rFonts w:ascii="Arial" w:hAnsi="Arial" w:cs="Arial"/>
        </w:rPr>
        <w:t xml:space="preserve"> und FGW230 können individuelle Alarmanlagen für unterschiedlichste Objekte konzipiert werden. Das System bietet umfassende Funktionen </w:t>
      </w:r>
      <w:r w:rsidR="00BE60B9" w:rsidRPr="00262E84">
        <w:rPr>
          <w:rFonts w:ascii="Arial" w:hAnsi="Arial" w:cs="Arial"/>
        </w:rPr>
        <w:t>b</w:t>
      </w:r>
      <w:r w:rsidRPr="00262E84">
        <w:rPr>
          <w:rFonts w:ascii="Arial" w:hAnsi="Arial" w:cs="Arial"/>
        </w:rPr>
        <w:t xml:space="preserve">is hin zu einer </w:t>
      </w:r>
      <w:r w:rsidR="009F62AC" w:rsidRPr="00262E84">
        <w:rPr>
          <w:rFonts w:ascii="Arial" w:hAnsi="Arial" w:cs="Arial"/>
        </w:rPr>
        <w:t>automatische</w:t>
      </w:r>
      <w:r w:rsidRPr="00262E84">
        <w:rPr>
          <w:rFonts w:ascii="Arial" w:hAnsi="Arial" w:cs="Arial"/>
        </w:rPr>
        <w:t>n</w:t>
      </w:r>
      <w:r w:rsidR="009F62AC" w:rsidRPr="00262E84">
        <w:rPr>
          <w:rFonts w:ascii="Arial" w:hAnsi="Arial" w:cs="Arial"/>
        </w:rPr>
        <w:t xml:space="preserve"> Alarmierung via Push</w:t>
      </w:r>
      <w:r w:rsidR="00083B38" w:rsidRPr="00262E84">
        <w:rPr>
          <w:rFonts w:ascii="Arial" w:hAnsi="Arial" w:cs="Arial"/>
        </w:rPr>
        <w:t>-Benachricht</w:t>
      </w:r>
      <w:r w:rsidR="00F97FCE">
        <w:rPr>
          <w:rFonts w:ascii="Arial" w:hAnsi="Arial" w:cs="Arial"/>
        </w:rPr>
        <w:t>i</w:t>
      </w:r>
      <w:r w:rsidR="00083B38" w:rsidRPr="00262E84">
        <w:rPr>
          <w:rFonts w:ascii="Arial" w:hAnsi="Arial" w:cs="Arial"/>
        </w:rPr>
        <w:t>gung</w:t>
      </w:r>
      <w:r w:rsidR="009F62AC" w:rsidRPr="00262E84">
        <w:rPr>
          <w:rFonts w:ascii="Arial" w:hAnsi="Arial" w:cs="Arial"/>
        </w:rPr>
        <w:t xml:space="preserve">, E-Mail und </w:t>
      </w:r>
      <w:proofErr w:type="spellStart"/>
      <w:r w:rsidR="009F62AC" w:rsidRPr="00262E84">
        <w:rPr>
          <w:rFonts w:ascii="Arial" w:hAnsi="Arial" w:cs="Arial"/>
        </w:rPr>
        <w:t>Caller</w:t>
      </w:r>
      <w:proofErr w:type="spellEnd"/>
      <w:r w:rsidR="009F62AC" w:rsidRPr="00262E84">
        <w:rPr>
          <w:rFonts w:ascii="Arial" w:hAnsi="Arial" w:cs="Arial"/>
        </w:rPr>
        <w:t>-Dienst</w:t>
      </w:r>
      <w:r w:rsidRPr="00262E84">
        <w:rPr>
          <w:rFonts w:ascii="Arial" w:hAnsi="Arial" w:cs="Arial"/>
        </w:rPr>
        <w:t>.</w:t>
      </w:r>
      <w:r w:rsidR="00CD36C8" w:rsidRPr="00262E84">
        <w:rPr>
          <w:rFonts w:ascii="Arial" w:hAnsi="Arial" w:cs="Arial"/>
        </w:rPr>
        <w:t xml:space="preserve"> </w:t>
      </w:r>
      <w:r w:rsidR="0094183F" w:rsidRPr="00262E84">
        <w:rPr>
          <w:rFonts w:ascii="Arial" w:hAnsi="Arial" w:cs="Arial"/>
        </w:rPr>
        <w:t>Zusätzlich kann die Alarmanlage wie auch alle anderen Gebäudesysteme</w:t>
      </w:r>
      <w:r w:rsidR="00BE60B9" w:rsidRPr="00262E84">
        <w:rPr>
          <w:rFonts w:ascii="Arial" w:hAnsi="Arial" w:cs="Arial"/>
        </w:rPr>
        <w:t xml:space="preserve">, die im Controller vernetzt sind, per App </w:t>
      </w:r>
      <w:r w:rsidR="0094183F" w:rsidRPr="00262E84">
        <w:rPr>
          <w:rFonts w:ascii="Arial" w:hAnsi="Arial" w:cs="Arial"/>
        </w:rPr>
        <w:t xml:space="preserve">jederzeit und von überall </w:t>
      </w:r>
      <w:r w:rsidR="00BE60B9" w:rsidRPr="00262E84">
        <w:rPr>
          <w:rFonts w:ascii="Arial" w:hAnsi="Arial" w:cs="Arial"/>
        </w:rPr>
        <w:t xml:space="preserve">leicht </w:t>
      </w:r>
      <w:r w:rsidR="0094183F" w:rsidRPr="00262E84">
        <w:rPr>
          <w:rFonts w:ascii="Arial" w:hAnsi="Arial" w:cs="Arial"/>
        </w:rPr>
        <w:t xml:space="preserve">überwacht und </w:t>
      </w:r>
      <w:r w:rsidR="00BE60B9" w:rsidRPr="00262E84">
        <w:rPr>
          <w:rFonts w:ascii="Arial" w:hAnsi="Arial" w:cs="Arial"/>
        </w:rPr>
        <w:t>bedient</w:t>
      </w:r>
      <w:r w:rsidR="0094183F" w:rsidRPr="00262E84">
        <w:rPr>
          <w:rFonts w:ascii="Arial" w:hAnsi="Arial" w:cs="Arial"/>
        </w:rPr>
        <w:t xml:space="preserve"> werden. Das macht die Lösung für Privatnutzer und </w:t>
      </w:r>
      <w:r w:rsidR="006E7DC9">
        <w:rPr>
          <w:rFonts w:ascii="Arial" w:hAnsi="Arial" w:cs="Arial"/>
        </w:rPr>
        <w:t>Kleingewerbe</w:t>
      </w:r>
      <w:r w:rsidR="0094183F" w:rsidRPr="00262E84">
        <w:rPr>
          <w:rFonts w:ascii="Arial" w:hAnsi="Arial" w:cs="Arial"/>
        </w:rPr>
        <w:t xml:space="preserve"> sehr </w:t>
      </w:r>
      <w:r w:rsidR="00083B38" w:rsidRPr="00262E84">
        <w:rPr>
          <w:rFonts w:ascii="Arial" w:hAnsi="Arial" w:cs="Arial"/>
        </w:rPr>
        <w:t>attraktiv</w:t>
      </w:r>
      <w:r w:rsidR="0094183F" w:rsidRPr="00262E84">
        <w:rPr>
          <w:rFonts w:ascii="Arial" w:hAnsi="Arial" w:cs="Arial"/>
        </w:rPr>
        <w:t>.</w:t>
      </w:r>
    </w:p>
    <w:p w14:paraId="6F3C7A09" w14:textId="77777777" w:rsidR="005B3962" w:rsidRPr="00262E84" w:rsidRDefault="005B3962" w:rsidP="005B3962">
      <w:pPr>
        <w:spacing w:line="276" w:lineRule="auto"/>
        <w:rPr>
          <w:rFonts w:ascii="Arial" w:hAnsi="Arial" w:cs="Arial"/>
        </w:rPr>
      </w:pPr>
    </w:p>
    <w:p w14:paraId="7154AF7E" w14:textId="17E87A07" w:rsidR="00CD36C8" w:rsidRPr="00262E84" w:rsidRDefault="00CD36C8" w:rsidP="005B3962">
      <w:pPr>
        <w:spacing w:line="276" w:lineRule="auto"/>
        <w:rPr>
          <w:rFonts w:ascii="Arial" w:hAnsi="Arial" w:cs="Arial"/>
        </w:rPr>
      </w:pPr>
      <w:r w:rsidRPr="00262E84">
        <w:rPr>
          <w:rFonts w:ascii="Arial" w:hAnsi="Arial" w:cs="Arial"/>
        </w:rPr>
        <w:t xml:space="preserve">Telenot </w:t>
      </w:r>
      <w:r w:rsidR="006E1354" w:rsidRPr="00262E84">
        <w:rPr>
          <w:rFonts w:ascii="Arial" w:hAnsi="Arial" w:cs="Arial"/>
        </w:rPr>
        <w:t>zeigt</w:t>
      </w:r>
      <w:r w:rsidRPr="00262E84">
        <w:rPr>
          <w:rFonts w:ascii="Arial" w:hAnsi="Arial" w:cs="Arial"/>
        </w:rPr>
        <w:t xml:space="preserve"> mit dieser cleveren Lösung erneut</w:t>
      </w:r>
      <w:r w:rsidR="006E1354" w:rsidRPr="00262E84">
        <w:rPr>
          <w:rFonts w:ascii="Arial" w:hAnsi="Arial" w:cs="Arial"/>
        </w:rPr>
        <w:t>,</w:t>
      </w:r>
      <w:r w:rsidRPr="00262E84">
        <w:rPr>
          <w:rFonts w:ascii="Arial" w:hAnsi="Arial" w:cs="Arial"/>
        </w:rPr>
        <w:t xml:space="preserve"> w</w:t>
      </w:r>
      <w:r w:rsidR="006E1354" w:rsidRPr="00262E84">
        <w:rPr>
          <w:rFonts w:ascii="Arial" w:hAnsi="Arial" w:cs="Arial"/>
        </w:rPr>
        <w:t>ie funktional, effizient und komfortabel vernetzte</w:t>
      </w:r>
      <w:r w:rsidRPr="00262E84">
        <w:rPr>
          <w:rFonts w:ascii="Arial" w:hAnsi="Arial" w:cs="Arial"/>
        </w:rPr>
        <w:t xml:space="preserve"> Sicherheitstechnik</w:t>
      </w:r>
      <w:r w:rsidR="006E1354" w:rsidRPr="00262E84">
        <w:rPr>
          <w:rFonts w:ascii="Arial" w:hAnsi="Arial" w:cs="Arial"/>
        </w:rPr>
        <w:t xml:space="preserve"> sein kann.</w:t>
      </w:r>
    </w:p>
    <w:p w14:paraId="3DDA8FDC" w14:textId="77777777" w:rsidR="005B3962" w:rsidRPr="00262E84" w:rsidRDefault="005B3962" w:rsidP="006B1F13">
      <w:pPr>
        <w:spacing w:line="276" w:lineRule="auto"/>
        <w:rPr>
          <w:rFonts w:ascii="Arial" w:hAnsi="Arial" w:cs="Arial"/>
        </w:rPr>
      </w:pPr>
    </w:p>
    <w:p w14:paraId="6A0B418E" w14:textId="77777777" w:rsidR="00696690" w:rsidRDefault="00696690" w:rsidP="00696690">
      <w:pPr>
        <w:spacing w:line="276" w:lineRule="auto"/>
        <w:rPr>
          <w:rFonts w:ascii="Arial" w:hAnsi="Arial" w:cs="Arial"/>
          <w:bCs/>
        </w:rPr>
      </w:pPr>
      <w:r w:rsidRPr="00246C99">
        <w:rPr>
          <w:rFonts w:ascii="Arial" w:hAnsi="Arial" w:cs="Arial"/>
          <w:b/>
        </w:rPr>
        <w:t>Mehr Informationen finden Sie unter:</w:t>
      </w:r>
      <w:r>
        <w:rPr>
          <w:rFonts w:ascii="Arial" w:hAnsi="Arial" w:cs="Arial"/>
          <w:b/>
        </w:rPr>
        <w:t xml:space="preserve"> </w:t>
      </w:r>
      <w:hyperlink r:id="rId8" w:history="1">
        <w:r w:rsidRPr="006F149A">
          <w:rPr>
            <w:rStyle w:val="Hyperlink"/>
            <w:rFonts w:ascii="Arial" w:hAnsi="Arial" w:cs="Arial"/>
            <w:bCs/>
          </w:rPr>
          <w:t>https://www.telenot.com/</w:t>
        </w:r>
      </w:hyperlink>
    </w:p>
    <w:p w14:paraId="4CDEE516" w14:textId="77777777" w:rsidR="00696690" w:rsidRDefault="00696690" w:rsidP="00696690">
      <w:pPr>
        <w:spacing w:line="276" w:lineRule="auto"/>
        <w:rPr>
          <w:rFonts w:ascii="Arial" w:hAnsi="Arial" w:cs="Arial"/>
          <w:highlight w:val="yellow"/>
        </w:rPr>
      </w:pPr>
    </w:p>
    <w:p w14:paraId="703652C5" w14:textId="77777777" w:rsidR="000E5BBD" w:rsidRDefault="000E5BBD" w:rsidP="00696690">
      <w:pPr>
        <w:spacing w:line="276" w:lineRule="auto"/>
        <w:rPr>
          <w:rFonts w:ascii="Arial" w:hAnsi="Arial" w:cs="Arial"/>
          <w:highlight w:val="yellow"/>
        </w:rPr>
      </w:pPr>
    </w:p>
    <w:p w14:paraId="4B214553" w14:textId="77777777" w:rsidR="00AE757A" w:rsidRDefault="00AE757A" w:rsidP="00696690">
      <w:pPr>
        <w:spacing w:line="276" w:lineRule="auto"/>
        <w:rPr>
          <w:rFonts w:ascii="Arial" w:hAnsi="Arial" w:cs="Arial"/>
          <w:highlight w:val="yellow"/>
        </w:rPr>
      </w:pPr>
    </w:p>
    <w:p w14:paraId="5FDA04AA" w14:textId="77777777" w:rsidR="00CF1747" w:rsidRDefault="00CF1747" w:rsidP="00696690">
      <w:pPr>
        <w:spacing w:line="276" w:lineRule="auto"/>
        <w:rPr>
          <w:rFonts w:ascii="Arial" w:hAnsi="Arial" w:cs="Arial"/>
          <w:highlight w:val="yellow"/>
        </w:rPr>
      </w:pPr>
    </w:p>
    <w:p w14:paraId="1BCCE5A4" w14:textId="1946E9F8" w:rsidR="00696690" w:rsidRDefault="00696690" w:rsidP="00696690">
      <w:pPr>
        <w:spacing w:line="276" w:lineRule="auto"/>
        <w:rPr>
          <w:rFonts w:ascii="Arial" w:hAnsi="Arial" w:cs="Arial"/>
          <w:b/>
          <w:bCs/>
        </w:rPr>
      </w:pPr>
      <w:r>
        <w:rPr>
          <w:rFonts w:ascii="Arial" w:hAnsi="Arial" w:cs="Arial"/>
          <w:b/>
          <w:bCs/>
        </w:rPr>
        <w:lastRenderedPageBreak/>
        <w:t>Bild</w:t>
      </w:r>
      <w:r w:rsidR="000E5BBD">
        <w:rPr>
          <w:rFonts w:ascii="Arial" w:hAnsi="Arial" w:cs="Arial"/>
          <w:b/>
          <w:bCs/>
        </w:rPr>
        <w:t>er</w:t>
      </w:r>
      <w:r>
        <w:rPr>
          <w:rFonts w:ascii="Arial" w:hAnsi="Arial" w:cs="Arial"/>
          <w:b/>
          <w:bCs/>
        </w:rPr>
        <w:t xml:space="preserve">: </w:t>
      </w:r>
    </w:p>
    <w:p w14:paraId="168D10F8" w14:textId="77777777" w:rsidR="00322037" w:rsidRDefault="00322037" w:rsidP="00696690">
      <w:pPr>
        <w:spacing w:line="276" w:lineRule="auto"/>
        <w:rPr>
          <w:rFonts w:ascii="Arial" w:hAnsi="Arial" w:cs="Arial"/>
          <w:b/>
          <w:bCs/>
        </w:rPr>
      </w:pPr>
    </w:p>
    <w:p w14:paraId="2FF8252C" w14:textId="5DB6E1EC" w:rsidR="00322037" w:rsidRDefault="00322037" w:rsidP="00696690">
      <w:pPr>
        <w:spacing w:line="276" w:lineRule="auto"/>
        <w:rPr>
          <w:rFonts w:ascii="Arial" w:hAnsi="Arial" w:cs="Arial"/>
          <w:b/>
          <w:bCs/>
        </w:rPr>
      </w:pPr>
      <w:r>
        <w:rPr>
          <w:rFonts w:ascii="Arial" w:hAnsi="Arial" w:cs="Arial"/>
          <w:noProof/>
        </w:rPr>
        <w:drawing>
          <wp:inline distT="0" distB="0" distL="0" distR="0" wp14:anchorId="4C060BE0" wp14:editId="1C596797">
            <wp:extent cx="2160000" cy="1440000"/>
            <wp:effectExtent l="0" t="0" r="0" b="0"/>
            <wp:docPr id="60380929" name="Grafik 4" descr="Ein Bild, das Person, Menschliches Gesicht, Kleidung,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81989" name="Grafik 4" descr="Ein Bild, das Person, Menschliches Gesicht, Kleidung, Frau enthält.&#10;&#10;KI-generierte Inhalte können fehlerhaft sein."/>
                    <pic:cNvPicPr/>
                  </pic:nvPicPr>
                  <pic:blipFill>
                    <a:blip r:embed="rId9" cstate="screen">
                      <a:extLst>
                        <a:ext uri="{28A0092B-C50C-407E-A947-70E740481C1C}">
                          <a14:useLocalDpi xmlns:a14="http://schemas.microsoft.com/office/drawing/2010/main"/>
                        </a:ext>
                      </a:extLst>
                    </a:blip>
                    <a:stretch>
                      <a:fillRect/>
                    </a:stretch>
                  </pic:blipFill>
                  <pic:spPr>
                    <a:xfrm>
                      <a:off x="0" y="0"/>
                      <a:ext cx="2160000" cy="1440000"/>
                    </a:xfrm>
                    <a:prstGeom prst="rect">
                      <a:avLst/>
                    </a:prstGeom>
                  </pic:spPr>
                </pic:pic>
              </a:graphicData>
            </a:graphic>
          </wp:inline>
        </w:drawing>
      </w:r>
    </w:p>
    <w:p w14:paraId="455763B5" w14:textId="77777777" w:rsidR="00322037"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 xml:space="preserve">Bildtext zu Bild 1: </w:t>
      </w:r>
    </w:p>
    <w:p w14:paraId="27470EE5" w14:textId="63A33200" w:rsidR="00322037" w:rsidRPr="00242E7B" w:rsidRDefault="00322037" w:rsidP="00322037">
      <w:pPr>
        <w:pStyle w:val="Textkrper"/>
        <w:spacing w:line="300" w:lineRule="atLeast"/>
        <w:ind w:right="16"/>
        <w:rPr>
          <w:rFonts w:ascii="Arial" w:hAnsi="Arial" w:cs="Arial"/>
          <w:bCs/>
          <w:i/>
          <w:sz w:val="22"/>
          <w:szCs w:val="22"/>
          <w:lang w:val="de-DE"/>
        </w:rPr>
      </w:pPr>
      <w:r w:rsidRPr="00322037">
        <w:rPr>
          <w:rFonts w:ascii="Arial" w:hAnsi="Arial" w:cs="Arial"/>
          <w:bCs/>
          <w:i/>
          <w:sz w:val="22"/>
          <w:szCs w:val="22"/>
          <w:lang w:val="de-DE"/>
        </w:rPr>
        <w:t xml:space="preserve">Der Hersteller Telenot </w:t>
      </w:r>
      <w:r w:rsidR="002679A4">
        <w:rPr>
          <w:rFonts w:ascii="Arial" w:hAnsi="Arial" w:cs="Arial"/>
          <w:bCs/>
          <w:i/>
          <w:sz w:val="22"/>
          <w:szCs w:val="22"/>
          <w:lang w:val="de-DE"/>
        </w:rPr>
        <w:t>vernetzt</w:t>
      </w:r>
      <w:r w:rsidR="002679A4" w:rsidRPr="00322037">
        <w:rPr>
          <w:rFonts w:ascii="Arial" w:hAnsi="Arial" w:cs="Arial"/>
          <w:bCs/>
          <w:i/>
          <w:sz w:val="22"/>
          <w:szCs w:val="22"/>
          <w:lang w:val="de-DE"/>
        </w:rPr>
        <w:t xml:space="preserve"> </w:t>
      </w:r>
      <w:r w:rsidR="00277AA7">
        <w:rPr>
          <w:rFonts w:ascii="Arial" w:hAnsi="Arial" w:cs="Arial"/>
          <w:bCs/>
          <w:i/>
          <w:sz w:val="22"/>
          <w:szCs w:val="22"/>
          <w:lang w:val="de-DE"/>
        </w:rPr>
        <w:t>Funk-</w:t>
      </w:r>
      <w:r w:rsidRPr="00322037">
        <w:rPr>
          <w:rFonts w:ascii="Arial" w:hAnsi="Arial" w:cs="Arial"/>
          <w:bCs/>
          <w:i/>
          <w:sz w:val="22"/>
          <w:szCs w:val="22"/>
          <w:lang w:val="de-DE"/>
        </w:rPr>
        <w:t xml:space="preserve">Alarmanlage und automatisierte Gebäudesteuerung zu einer </w:t>
      </w:r>
      <w:r w:rsidR="006A3763">
        <w:rPr>
          <w:rFonts w:ascii="Arial" w:hAnsi="Arial" w:cs="Arial"/>
          <w:bCs/>
          <w:i/>
          <w:sz w:val="22"/>
          <w:szCs w:val="22"/>
          <w:lang w:val="de-DE"/>
        </w:rPr>
        <w:t>sicheren und komfortablen</w:t>
      </w:r>
      <w:r w:rsidRPr="00322037">
        <w:rPr>
          <w:rFonts w:ascii="Arial" w:hAnsi="Arial" w:cs="Arial"/>
          <w:bCs/>
          <w:i/>
          <w:sz w:val="22"/>
          <w:szCs w:val="22"/>
          <w:lang w:val="de-DE"/>
        </w:rPr>
        <w:t xml:space="preserve"> </w:t>
      </w:r>
      <w:r w:rsidR="006A3763" w:rsidRPr="00322037">
        <w:rPr>
          <w:rFonts w:ascii="Arial" w:hAnsi="Arial" w:cs="Arial"/>
          <w:bCs/>
          <w:i/>
          <w:sz w:val="22"/>
          <w:szCs w:val="22"/>
          <w:lang w:val="de-DE"/>
        </w:rPr>
        <w:t>All-in-</w:t>
      </w:r>
      <w:proofErr w:type="spellStart"/>
      <w:r w:rsidR="006A3763" w:rsidRPr="00322037">
        <w:rPr>
          <w:rFonts w:ascii="Arial" w:hAnsi="Arial" w:cs="Arial"/>
          <w:bCs/>
          <w:i/>
          <w:sz w:val="22"/>
          <w:szCs w:val="22"/>
          <w:lang w:val="de-DE"/>
        </w:rPr>
        <w:t>one</w:t>
      </w:r>
      <w:proofErr w:type="spellEnd"/>
      <w:r w:rsidR="006A3763" w:rsidRPr="00322037">
        <w:rPr>
          <w:rFonts w:ascii="Arial" w:hAnsi="Arial" w:cs="Arial"/>
          <w:bCs/>
          <w:i/>
          <w:sz w:val="22"/>
          <w:szCs w:val="22"/>
          <w:lang w:val="de-DE"/>
        </w:rPr>
        <w:t>-Lösung</w:t>
      </w:r>
      <w:r>
        <w:rPr>
          <w:rFonts w:ascii="Arial" w:hAnsi="Arial" w:cs="Arial"/>
          <w:bCs/>
          <w:i/>
          <w:sz w:val="22"/>
          <w:szCs w:val="22"/>
          <w:lang w:val="de-DE"/>
        </w:rPr>
        <w:t>.</w:t>
      </w:r>
    </w:p>
    <w:p w14:paraId="4498E368" w14:textId="311C490A" w:rsidR="00322037"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Bildquelle:</w:t>
      </w:r>
      <w:r>
        <w:rPr>
          <w:rFonts w:ascii="Arial" w:hAnsi="Arial" w:cs="Arial"/>
          <w:bCs/>
          <w:i/>
          <w:sz w:val="22"/>
          <w:szCs w:val="22"/>
          <w:lang w:val="de-DE"/>
        </w:rPr>
        <w:t xml:space="preserve"> Telenot</w:t>
      </w:r>
      <w:r w:rsidR="00E51517">
        <w:rPr>
          <w:rFonts w:ascii="Arial" w:hAnsi="Arial" w:cs="Arial"/>
          <w:bCs/>
          <w:i/>
          <w:sz w:val="22"/>
          <w:szCs w:val="22"/>
          <w:lang w:val="de-DE"/>
        </w:rPr>
        <w:t>/</w:t>
      </w:r>
      <w:proofErr w:type="spellStart"/>
      <w:r w:rsidR="00E51517">
        <w:rPr>
          <w:rFonts w:ascii="Arial" w:hAnsi="Arial" w:cs="Arial"/>
          <w:bCs/>
          <w:i/>
          <w:sz w:val="22"/>
          <w:szCs w:val="22"/>
          <w:lang w:val="de-DE"/>
        </w:rPr>
        <w:t>Tekko</w:t>
      </w:r>
      <w:proofErr w:type="spellEnd"/>
    </w:p>
    <w:p w14:paraId="4DA5F9E6" w14:textId="77777777" w:rsidR="00AE757A" w:rsidRPr="00242E7B" w:rsidRDefault="00AE757A" w:rsidP="00322037">
      <w:pPr>
        <w:pStyle w:val="Textkrper"/>
        <w:spacing w:line="300" w:lineRule="atLeast"/>
        <w:ind w:right="16"/>
        <w:rPr>
          <w:rFonts w:ascii="Arial" w:hAnsi="Arial" w:cs="Arial"/>
          <w:bCs/>
          <w:i/>
          <w:sz w:val="22"/>
          <w:szCs w:val="22"/>
          <w:lang w:val="de-DE"/>
        </w:rPr>
      </w:pPr>
    </w:p>
    <w:p w14:paraId="78DF311B" w14:textId="77777777" w:rsidR="00780778" w:rsidRDefault="00780778" w:rsidP="00696690">
      <w:pPr>
        <w:spacing w:line="276" w:lineRule="auto"/>
        <w:rPr>
          <w:rFonts w:ascii="Arial" w:hAnsi="Arial" w:cs="Arial"/>
          <w:b/>
          <w:bCs/>
        </w:rPr>
      </w:pPr>
    </w:p>
    <w:p w14:paraId="3B571ECF" w14:textId="44D7FE0C" w:rsidR="00AE757A" w:rsidRDefault="00AE757A" w:rsidP="00696690">
      <w:pPr>
        <w:spacing w:line="276" w:lineRule="auto"/>
        <w:rPr>
          <w:rFonts w:ascii="Arial" w:hAnsi="Arial" w:cs="Arial"/>
          <w:b/>
          <w:bCs/>
        </w:rPr>
      </w:pPr>
    </w:p>
    <w:p w14:paraId="71628C6A" w14:textId="0D6BD09B" w:rsidR="00322037" w:rsidRDefault="00C96131" w:rsidP="00696690">
      <w:pPr>
        <w:spacing w:line="276" w:lineRule="auto"/>
        <w:rPr>
          <w:rFonts w:ascii="Arial" w:hAnsi="Arial" w:cs="Arial"/>
          <w:b/>
          <w:bCs/>
        </w:rPr>
      </w:pPr>
      <w:r>
        <w:rPr>
          <w:rFonts w:ascii="Arial" w:hAnsi="Arial" w:cs="Arial"/>
          <w:b/>
          <w:bCs/>
          <w:noProof/>
        </w:rPr>
        <w:drawing>
          <wp:inline distT="0" distB="0" distL="0" distR="0" wp14:anchorId="7C2E7CCF" wp14:editId="0C98BE18">
            <wp:extent cx="2520000" cy="2498400"/>
            <wp:effectExtent l="0" t="0" r="0" b="3810"/>
            <wp:docPr id="2136776971" name="Grafik 2" descr="Ein Bild, das Text, Haushaltsgerät, Design, Gerä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776971" name="Grafik 2" descr="Ein Bild, das Text, Haushaltsgerät, Design, Gerät enthält.&#10;&#10;KI-generierte Inhalte können fehlerhaft sein."/>
                    <pic:cNvPicPr/>
                  </pic:nvPicPr>
                  <pic:blipFill>
                    <a:blip r:embed="rId10" cstate="screen">
                      <a:extLst>
                        <a:ext uri="{28A0092B-C50C-407E-A947-70E740481C1C}">
                          <a14:useLocalDpi xmlns:a14="http://schemas.microsoft.com/office/drawing/2010/main"/>
                        </a:ext>
                      </a:extLst>
                    </a:blip>
                    <a:stretch>
                      <a:fillRect/>
                    </a:stretch>
                  </pic:blipFill>
                  <pic:spPr>
                    <a:xfrm>
                      <a:off x="0" y="0"/>
                      <a:ext cx="2520000" cy="2498400"/>
                    </a:xfrm>
                    <a:prstGeom prst="rect">
                      <a:avLst/>
                    </a:prstGeom>
                  </pic:spPr>
                </pic:pic>
              </a:graphicData>
            </a:graphic>
          </wp:inline>
        </w:drawing>
      </w:r>
    </w:p>
    <w:p w14:paraId="5E53D0D0" w14:textId="693B3EDC" w:rsidR="00322037"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 xml:space="preserve">Bildtext zu Bild </w:t>
      </w:r>
      <w:r>
        <w:rPr>
          <w:rFonts w:ascii="Arial" w:hAnsi="Arial" w:cs="Arial"/>
          <w:bCs/>
          <w:i/>
          <w:sz w:val="22"/>
          <w:szCs w:val="22"/>
          <w:lang w:val="de-DE"/>
        </w:rPr>
        <w:t>2</w:t>
      </w:r>
      <w:r w:rsidRPr="00242E7B">
        <w:rPr>
          <w:rFonts w:ascii="Arial" w:hAnsi="Arial" w:cs="Arial"/>
          <w:bCs/>
          <w:i/>
          <w:sz w:val="22"/>
          <w:szCs w:val="22"/>
          <w:lang w:val="de-DE"/>
        </w:rPr>
        <w:t xml:space="preserve">: </w:t>
      </w:r>
    </w:p>
    <w:p w14:paraId="47088016" w14:textId="4EF8F4B3" w:rsidR="003A283D" w:rsidRDefault="00C96131" w:rsidP="00322037">
      <w:pPr>
        <w:pStyle w:val="Textkrper"/>
        <w:spacing w:line="300" w:lineRule="atLeast"/>
        <w:ind w:right="16"/>
        <w:rPr>
          <w:rFonts w:ascii="Arial" w:hAnsi="Arial" w:cs="Arial"/>
          <w:bCs/>
          <w:i/>
          <w:sz w:val="22"/>
          <w:szCs w:val="22"/>
          <w:lang w:val="de-DE"/>
        </w:rPr>
      </w:pPr>
      <w:r>
        <w:rPr>
          <w:rFonts w:ascii="Arial" w:hAnsi="Arial" w:cs="Arial"/>
          <w:bCs/>
          <w:i/>
          <w:sz w:val="22"/>
          <w:szCs w:val="22"/>
          <w:lang w:val="de-DE"/>
        </w:rPr>
        <w:t>Mit dem Paket aus</w:t>
      </w:r>
      <w:r w:rsidR="00322037" w:rsidRPr="00322037">
        <w:rPr>
          <w:rFonts w:ascii="Arial" w:hAnsi="Arial" w:cs="Arial"/>
          <w:bCs/>
          <w:i/>
          <w:sz w:val="22"/>
          <w:szCs w:val="22"/>
          <w:lang w:val="de-DE"/>
        </w:rPr>
        <w:t xml:space="preserve"> Displaycontroller</w:t>
      </w:r>
      <w:r>
        <w:rPr>
          <w:rFonts w:ascii="Arial" w:hAnsi="Arial" w:cs="Arial"/>
          <w:bCs/>
          <w:i/>
          <w:sz w:val="22"/>
          <w:szCs w:val="22"/>
          <w:lang w:val="de-DE"/>
        </w:rPr>
        <w:t xml:space="preserve"> und </w:t>
      </w:r>
      <w:r w:rsidR="00F55668">
        <w:rPr>
          <w:rFonts w:ascii="Arial" w:hAnsi="Arial" w:cs="Arial"/>
          <w:bCs/>
          <w:i/>
          <w:sz w:val="22"/>
          <w:szCs w:val="22"/>
          <w:lang w:val="de-DE"/>
        </w:rPr>
        <w:t xml:space="preserve">Telenot </w:t>
      </w:r>
      <w:r>
        <w:rPr>
          <w:rFonts w:ascii="Arial" w:hAnsi="Arial" w:cs="Arial"/>
          <w:bCs/>
          <w:i/>
          <w:sz w:val="22"/>
          <w:szCs w:val="22"/>
          <w:lang w:val="de-DE"/>
        </w:rPr>
        <w:t xml:space="preserve">Funk-Gateway </w:t>
      </w:r>
      <w:r w:rsidR="00213857">
        <w:rPr>
          <w:rFonts w:ascii="Arial" w:hAnsi="Arial" w:cs="Arial"/>
          <w:bCs/>
          <w:i/>
          <w:sz w:val="22"/>
          <w:szCs w:val="22"/>
          <w:lang w:val="de-DE"/>
        </w:rPr>
        <w:t xml:space="preserve">lassen sich </w:t>
      </w:r>
      <w:r w:rsidR="006A3763">
        <w:rPr>
          <w:rFonts w:ascii="Arial" w:hAnsi="Arial" w:cs="Arial"/>
          <w:bCs/>
          <w:i/>
          <w:sz w:val="22"/>
          <w:szCs w:val="22"/>
          <w:lang w:val="de-DE"/>
        </w:rPr>
        <w:t>Telenot</w:t>
      </w:r>
      <w:r w:rsidR="00F55668">
        <w:rPr>
          <w:rFonts w:ascii="Arial" w:hAnsi="Arial" w:cs="Arial"/>
          <w:bCs/>
          <w:i/>
          <w:sz w:val="22"/>
          <w:szCs w:val="22"/>
          <w:lang w:val="de-DE"/>
        </w:rPr>
        <w:t>-</w:t>
      </w:r>
      <w:r w:rsidR="00322037" w:rsidRPr="00322037">
        <w:rPr>
          <w:rFonts w:ascii="Arial" w:hAnsi="Arial" w:cs="Arial"/>
          <w:bCs/>
          <w:i/>
          <w:sz w:val="22"/>
          <w:szCs w:val="22"/>
          <w:lang w:val="de-DE"/>
        </w:rPr>
        <w:t>Alarmanlage</w:t>
      </w:r>
      <w:r>
        <w:rPr>
          <w:rFonts w:ascii="Arial" w:hAnsi="Arial" w:cs="Arial"/>
          <w:bCs/>
          <w:i/>
          <w:sz w:val="22"/>
          <w:szCs w:val="22"/>
          <w:lang w:val="de-DE"/>
        </w:rPr>
        <w:t xml:space="preserve"> </w:t>
      </w:r>
      <w:r w:rsidR="00213857">
        <w:rPr>
          <w:rFonts w:ascii="Arial" w:hAnsi="Arial" w:cs="Arial"/>
          <w:bCs/>
          <w:i/>
          <w:sz w:val="22"/>
          <w:szCs w:val="22"/>
          <w:lang w:val="de-DE"/>
        </w:rPr>
        <w:t>wie auch</w:t>
      </w:r>
      <w:r>
        <w:rPr>
          <w:rFonts w:ascii="Arial" w:hAnsi="Arial" w:cs="Arial"/>
          <w:bCs/>
          <w:i/>
          <w:sz w:val="22"/>
          <w:szCs w:val="22"/>
          <w:lang w:val="de-DE"/>
        </w:rPr>
        <w:t xml:space="preserve"> H</w:t>
      </w:r>
      <w:r w:rsidR="006A3763">
        <w:rPr>
          <w:rFonts w:ascii="Arial" w:hAnsi="Arial" w:cs="Arial"/>
          <w:bCs/>
          <w:i/>
          <w:sz w:val="22"/>
          <w:szCs w:val="22"/>
          <w:lang w:val="de-DE"/>
        </w:rPr>
        <w:t>eizung, Licht</w:t>
      </w:r>
      <w:r w:rsidR="00A06846">
        <w:rPr>
          <w:rFonts w:ascii="Arial" w:hAnsi="Arial" w:cs="Arial"/>
          <w:bCs/>
          <w:i/>
          <w:sz w:val="22"/>
          <w:szCs w:val="22"/>
          <w:lang w:val="de-DE"/>
        </w:rPr>
        <w:t xml:space="preserve">, </w:t>
      </w:r>
      <w:r w:rsidR="006A3763">
        <w:rPr>
          <w:rFonts w:ascii="Arial" w:hAnsi="Arial" w:cs="Arial"/>
          <w:bCs/>
          <w:i/>
          <w:sz w:val="22"/>
          <w:szCs w:val="22"/>
          <w:lang w:val="de-DE"/>
        </w:rPr>
        <w:t>Beschattung</w:t>
      </w:r>
      <w:r w:rsidR="00A06846">
        <w:rPr>
          <w:rFonts w:ascii="Arial" w:hAnsi="Arial" w:cs="Arial"/>
          <w:bCs/>
          <w:i/>
          <w:sz w:val="22"/>
          <w:szCs w:val="22"/>
          <w:lang w:val="de-DE"/>
        </w:rPr>
        <w:t xml:space="preserve"> oder andere Ge</w:t>
      </w:r>
      <w:r w:rsidR="00F55668">
        <w:rPr>
          <w:rFonts w:ascii="Arial" w:hAnsi="Arial" w:cs="Arial"/>
          <w:bCs/>
          <w:i/>
          <w:sz w:val="22"/>
          <w:szCs w:val="22"/>
          <w:lang w:val="de-DE"/>
        </w:rPr>
        <w:t>bäudetechnik</w:t>
      </w:r>
      <w:r w:rsidR="00213857">
        <w:rPr>
          <w:rFonts w:ascii="Arial" w:hAnsi="Arial" w:cs="Arial"/>
          <w:bCs/>
          <w:i/>
          <w:sz w:val="22"/>
          <w:szCs w:val="22"/>
          <w:lang w:val="de-DE"/>
        </w:rPr>
        <w:t xml:space="preserve"> effizient und clever steuern.</w:t>
      </w:r>
    </w:p>
    <w:p w14:paraId="507EA2D0" w14:textId="3E108011" w:rsidR="00322037" w:rsidRPr="00242E7B"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Bildquelle:</w:t>
      </w:r>
      <w:r>
        <w:rPr>
          <w:rFonts w:ascii="Arial" w:hAnsi="Arial" w:cs="Arial"/>
          <w:bCs/>
          <w:i/>
          <w:sz w:val="22"/>
          <w:szCs w:val="22"/>
          <w:lang w:val="de-DE"/>
        </w:rPr>
        <w:t xml:space="preserve"> Telenot</w:t>
      </w:r>
      <w:r w:rsidR="00E51517">
        <w:rPr>
          <w:rFonts w:ascii="Arial" w:hAnsi="Arial" w:cs="Arial"/>
          <w:bCs/>
          <w:i/>
          <w:sz w:val="22"/>
          <w:szCs w:val="22"/>
          <w:lang w:val="de-DE"/>
        </w:rPr>
        <w:t>/</w:t>
      </w:r>
      <w:proofErr w:type="spellStart"/>
      <w:r w:rsidR="00E51517">
        <w:rPr>
          <w:rFonts w:ascii="Arial" w:hAnsi="Arial" w:cs="Arial"/>
          <w:bCs/>
          <w:i/>
          <w:sz w:val="22"/>
          <w:szCs w:val="22"/>
          <w:lang w:val="de-DE"/>
        </w:rPr>
        <w:t>Tekko</w:t>
      </w:r>
      <w:proofErr w:type="spellEnd"/>
    </w:p>
    <w:p w14:paraId="7A9A961A" w14:textId="77777777" w:rsidR="00322037" w:rsidRDefault="00322037" w:rsidP="00696690">
      <w:pPr>
        <w:spacing w:line="276" w:lineRule="auto"/>
        <w:rPr>
          <w:rFonts w:ascii="Arial" w:hAnsi="Arial" w:cs="Arial"/>
          <w:b/>
          <w:bCs/>
        </w:rPr>
      </w:pPr>
    </w:p>
    <w:p w14:paraId="3ED23B28" w14:textId="77777777" w:rsidR="00322037" w:rsidRDefault="00322037" w:rsidP="00696690">
      <w:pPr>
        <w:spacing w:line="276" w:lineRule="auto"/>
        <w:rPr>
          <w:rFonts w:ascii="Arial" w:hAnsi="Arial" w:cs="Arial"/>
          <w:b/>
          <w:bCs/>
        </w:rPr>
      </w:pPr>
    </w:p>
    <w:p w14:paraId="4BD66B58" w14:textId="77777777" w:rsidR="00322037" w:rsidRDefault="00322037" w:rsidP="00696690">
      <w:pPr>
        <w:spacing w:line="276" w:lineRule="auto"/>
        <w:rPr>
          <w:rFonts w:ascii="Arial" w:hAnsi="Arial" w:cs="Arial"/>
          <w:b/>
          <w:bCs/>
        </w:rPr>
      </w:pPr>
    </w:p>
    <w:p w14:paraId="4488DF76" w14:textId="77777777" w:rsidR="00322037" w:rsidRDefault="00322037" w:rsidP="00696690">
      <w:pPr>
        <w:spacing w:line="276" w:lineRule="auto"/>
        <w:rPr>
          <w:rFonts w:ascii="Arial" w:hAnsi="Arial" w:cs="Arial"/>
          <w:b/>
          <w:bCs/>
        </w:rPr>
      </w:pPr>
    </w:p>
    <w:p w14:paraId="7D070689" w14:textId="77777777" w:rsidR="00C0607F" w:rsidRDefault="00C0607F" w:rsidP="00696690">
      <w:pPr>
        <w:spacing w:line="276" w:lineRule="auto"/>
        <w:rPr>
          <w:rFonts w:ascii="Arial" w:hAnsi="Arial" w:cs="Arial"/>
          <w:b/>
          <w:bCs/>
        </w:rPr>
      </w:pPr>
    </w:p>
    <w:p w14:paraId="4402C723" w14:textId="77777777" w:rsidR="00C0607F" w:rsidRDefault="00C0607F" w:rsidP="00696690">
      <w:pPr>
        <w:spacing w:line="276" w:lineRule="auto"/>
        <w:rPr>
          <w:rFonts w:ascii="Arial" w:hAnsi="Arial" w:cs="Arial"/>
          <w:b/>
          <w:bCs/>
        </w:rPr>
      </w:pPr>
    </w:p>
    <w:p w14:paraId="737949BD" w14:textId="77777777" w:rsidR="00696690" w:rsidRDefault="00696690" w:rsidP="00696690">
      <w:pPr>
        <w:spacing w:line="276" w:lineRule="auto"/>
        <w:rPr>
          <w:rFonts w:ascii="Arial" w:hAnsi="Arial" w:cs="Arial"/>
        </w:rPr>
      </w:pPr>
    </w:p>
    <w:p w14:paraId="0F6F50E8" w14:textId="5C09565E" w:rsidR="00322037" w:rsidRDefault="00FF11D4" w:rsidP="00696690">
      <w:pPr>
        <w:spacing w:line="276" w:lineRule="auto"/>
        <w:rPr>
          <w:rFonts w:ascii="Arial" w:hAnsi="Arial" w:cs="Arial"/>
          <w:noProof/>
        </w:rPr>
      </w:pPr>
      <w:r>
        <w:rPr>
          <w:rFonts w:ascii="Arial" w:hAnsi="Arial" w:cs="Arial"/>
          <w:noProof/>
        </w:rPr>
        <w:lastRenderedPageBreak/>
        <w:drawing>
          <wp:inline distT="0" distB="0" distL="0" distR="0" wp14:anchorId="6D432E36" wp14:editId="2859791F">
            <wp:extent cx="1749669" cy="1749669"/>
            <wp:effectExtent l="0" t="0" r="3175" b="3175"/>
            <wp:docPr id="696059150" name="Grafik 4" descr="Ein Bild, das Haushalts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059150" name="Grafik 4" descr="Ein Bild, das Haushaltsgerät, Im Haus enthält.&#10;&#10;KI-generierte Inhalte können fehlerhaft sein."/>
                    <pic:cNvPicPr/>
                  </pic:nvPicPr>
                  <pic:blipFill>
                    <a:blip r:embed="rId11" cstate="screen">
                      <a:extLst>
                        <a:ext uri="{28A0092B-C50C-407E-A947-70E740481C1C}">
                          <a14:useLocalDpi xmlns:a14="http://schemas.microsoft.com/office/drawing/2010/main"/>
                        </a:ext>
                      </a:extLst>
                    </a:blip>
                    <a:stretch>
                      <a:fillRect/>
                    </a:stretch>
                  </pic:blipFill>
                  <pic:spPr>
                    <a:xfrm>
                      <a:off x="0" y="0"/>
                      <a:ext cx="1755858" cy="1755858"/>
                    </a:xfrm>
                    <a:prstGeom prst="rect">
                      <a:avLst/>
                    </a:prstGeom>
                  </pic:spPr>
                </pic:pic>
              </a:graphicData>
            </a:graphic>
          </wp:inline>
        </w:drawing>
      </w:r>
    </w:p>
    <w:p w14:paraId="55CC1F13" w14:textId="77777777" w:rsidR="00FF11D4" w:rsidRDefault="00FF11D4" w:rsidP="00696690">
      <w:pPr>
        <w:spacing w:line="276" w:lineRule="auto"/>
        <w:rPr>
          <w:rFonts w:ascii="Arial" w:hAnsi="Arial" w:cs="Arial"/>
          <w:noProof/>
        </w:rPr>
      </w:pPr>
    </w:p>
    <w:p w14:paraId="287CD3C4" w14:textId="2D0821DC" w:rsidR="004636AF"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 xml:space="preserve">Bildtext zu Bild </w:t>
      </w:r>
      <w:r w:rsidR="00213857">
        <w:rPr>
          <w:rFonts w:ascii="Arial" w:hAnsi="Arial" w:cs="Arial"/>
          <w:bCs/>
          <w:i/>
          <w:sz w:val="22"/>
          <w:szCs w:val="22"/>
          <w:lang w:val="de-DE"/>
        </w:rPr>
        <w:t>3</w:t>
      </w:r>
      <w:r w:rsidRPr="00242E7B">
        <w:rPr>
          <w:rFonts w:ascii="Arial" w:hAnsi="Arial" w:cs="Arial"/>
          <w:bCs/>
          <w:i/>
          <w:sz w:val="22"/>
          <w:szCs w:val="22"/>
          <w:lang w:val="de-DE"/>
        </w:rPr>
        <w:t>:</w:t>
      </w:r>
    </w:p>
    <w:p w14:paraId="18839F1A" w14:textId="7F1192B8" w:rsidR="004636AF" w:rsidRDefault="004B0358" w:rsidP="00322037">
      <w:pPr>
        <w:pStyle w:val="Textkrper"/>
        <w:spacing w:line="300" w:lineRule="atLeast"/>
        <w:ind w:right="16"/>
        <w:rPr>
          <w:rFonts w:ascii="Arial" w:hAnsi="Arial" w:cs="Arial"/>
          <w:bCs/>
          <w:i/>
          <w:sz w:val="22"/>
          <w:szCs w:val="22"/>
          <w:lang w:val="de-DE"/>
        </w:rPr>
      </w:pPr>
      <w:r>
        <w:rPr>
          <w:rFonts w:ascii="Arial" w:hAnsi="Arial" w:cs="Arial"/>
          <w:bCs/>
          <w:i/>
          <w:sz w:val="22"/>
          <w:szCs w:val="22"/>
          <w:lang w:val="de-DE"/>
        </w:rPr>
        <w:t xml:space="preserve">Bei </w:t>
      </w:r>
      <w:r w:rsidR="007E231A">
        <w:rPr>
          <w:rFonts w:ascii="Arial" w:hAnsi="Arial" w:cs="Arial"/>
          <w:bCs/>
          <w:i/>
          <w:sz w:val="22"/>
          <w:szCs w:val="22"/>
          <w:lang w:val="de-DE"/>
        </w:rPr>
        <w:t xml:space="preserve">der </w:t>
      </w:r>
      <w:r>
        <w:rPr>
          <w:rFonts w:ascii="Arial" w:hAnsi="Arial" w:cs="Arial"/>
          <w:bCs/>
          <w:i/>
          <w:sz w:val="22"/>
          <w:szCs w:val="22"/>
          <w:lang w:val="de-DE"/>
        </w:rPr>
        <w:t>All-in-</w:t>
      </w:r>
      <w:proofErr w:type="spellStart"/>
      <w:r>
        <w:rPr>
          <w:rFonts w:ascii="Arial" w:hAnsi="Arial" w:cs="Arial"/>
          <w:bCs/>
          <w:i/>
          <w:sz w:val="22"/>
          <w:szCs w:val="22"/>
          <w:lang w:val="de-DE"/>
        </w:rPr>
        <w:t>one</w:t>
      </w:r>
      <w:proofErr w:type="spellEnd"/>
      <w:r>
        <w:rPr>
          <w:rFonts w:ascii="Arial" w:hAnsi="Arial" w:cs="Arial"/>
          <w:bCs/>
          <w:i/>
          <w:sz w:val="22"/>
          <w:szCs w:val="22"/>
          <w:lang w:val="de-DE"/>
        </w:rPr>
        <w:t xml:space="preserve">-Lösung </w:t>
      </w:r>
      <w:r w:rsidR="00D5101D">
        <w:rPr>
          <w:rFonts w:ascii="Arial" w:hAnsi="Arial" w:cs="Arial"/>
          <w:bCs/>
          <w:i/>
          <w:sz w:val="22"/>
          <w:szCs w:val="22"/>
          <w:lang w:val="de-DE"/>
        </w:rPr>
        <w:t xml:space="preserve">mit Displaycontroller und Funk-Gateway </w:t>
      </w:r>
      <w:r>
        <w:rPr>
          <w:rFonts w:ascii="Arial" w:hAnsi="Arial" w:cs="Arial"/>
          <w:bCs/>
          <w:i/>
          <w:sz w:val="22"/>
          <w:szCs w:val="22"/>
          <w:lang w:val="de-DE"/>
        </w:rPr>
        <w:t>kommunizieren s</w:t>
      </w:r>
      <w:r w:rsidR="004636AF" w:rsidRPr="004636AF">
        <w:rPr>
          <w:rFonts w:ascii="Arial" w:hAnsi="Arial" w:cs="Arial"/>
          <w:bCs/>
          <w:i/>
          <w:sz w:val="22"/>
          <w:szCs w:val="22"/>
          <w:lang w:val="de-DE"/>
        </w:rPr>
        <w:t xml:space="preserve">ämtliche Sensoren der </w:t>
      </w:r>
      <w:r>
        <w:rPr>
          <w:rFonts w:ascii="Arial" w:hAnsi="Arial" w:cs="Arial"/>
          <w:bCs/>
          <w:i/>
          <w:sz w:val="22"/>
          <w:szCs w:val="22"/>
          <w:lang w:val="de-DE"/>
        </w:rPr>
        <w:t>Telenot-</w:t>
      </w:r>
      <w:r w:rsidR="004636AF" w:rsidRPr="004636AF">
        <w:rPr>
          <w:rFonts w:ascii="Arial" w:hAnsi="Arial" w:cs="Arial"/>
          <w:bCs/>
          <w:i/>
          <w:sz w:val="22"/>
          <w:szCs w:val="22"/>
          <w:lang w:val="de-DE"/>
        </w:rPr>
        <w:t>Alarmanlage per Funk</w:t>
      </w:r>
      <w:r w:rsidR="004636AF">
        <w:rPr>
          <w:rFonts w:ascii="Arial" w:hAnsi="Arial" w:cs="Arial"/>
          <w:bCs/>
          <w:i/>
          <w:sz w:val="22"/>
          <w:szCs w:val="22"/>
          <w:lang w:val="de-DE"/>
        </w:rPr>
        <w:t>.</w:t>
      </w:r>
    </w:p>
    <w:p w14:paraId="3AB1101A" w14:textId="10157288" w:rsidR="00322037" w:rsidRPr="00242E7B" w:rsidRDefault="00322037" w:rsidP="00322037">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Bildquelle:</w:t>
      </w:r>
      <w:r>
        <w:rPr>
          <w:rFonts w:ascii="Arial" w:hAnsi="Arial" w:cs="Arial"/>
          <w:bCs/>
          <w:i/>
          <w:sz w:val="22"/>
          <w:szCs w:val="22"/>
          <w:lang w:val="de-DE"/>
        </w:rPr>
        <w:t xml:space="preserve"> Telenot</w:t>
      </w:r>
    </w:p>
    <w:p w14:paraId="6A345799" w14:textId="77777777" w:rsidR="00322037" w:rsidRDefault="00322037" w:rsidP="00696690">
      <w:pPr>
        <w:spacing w:line="276" w:lineRule="auto"/>
        <w:rPr>
          <w:rFonts w:ascii="Arial" w:hAnsi="Arial" w:cs="Arial"/>
        </w:rPr>
      </w:pPr>
    </w:p>
    <w:p w14:paraId="042A61C5" w14:textId="77777777" w:rsidR="00FF11D4" w:rsidRDefault="00FF11D4" w:rsidP="00696690">
      <w:pPr>
        <w:spacing w:line="276" w:lineRule="auto"/>
        <w:rPr>
          <w:rFonts w:ascii="Arial" w:hAnsi="Arial" w:cs="Arial"/>
        </w:rPr>
      </w:pPr>
    </w:p>
    <w:p w14:paraId="663F2776" w14:textId="77777777" w:rsidR="00FF11D4" w:rsidRDefault="00FF11D4" w:rsidP="00696690">
      <w:pPr>
        <w:spacing w:line="276" w:lineRule="auto"/>
        <w:rPr>
          <w:rFonts w:ascii="Arial" w:hAnsi="Arial" w:cs="Arial"/>
        </w:rPr>
      </w:pPr>
    </w:p>
    <w:p w14:paraId="55F2B8ED" w14:textId="74D7E312" w:rsidR="00322037" w:rsidRDefault="00322037" w:rsidP="00696690">
      <w:pPr>
        <w:spacing w:line="276" w:lineRule="auto"/>
        <w:rPr>
          <w:rFonts w:ascii="Arial" w:hAnsi="Arial" w:cs="Arial"/>
        </w:rPr>
      </w:pPr>
    </w:p>
    <w:p w14:paraId="52093232" w14:textId="77777777" w:rsidR="00696690" w:rsidRDefault="00696690" w:rsidP="00696690">
      <w:pPr>
        <w:rPr>
          <w:rFonts w:ascii="Arial" w:hAnsi="Arial" w:cs="Arial"/>
          <w:i/>
          <w:iCs/>
        </w:rPr>
      </w:pPr>
      <w:r>
        <w:rPr>
          <w:rFonts w:ascii="Arial" w:hAnsi="Arial" w:cs="Arial"/>
          <w:i/>
          <w:iCs/>
        </w:rPr>
        <w:t>Über Telenot:</w:t>
      </w:r>
    </w:p>
    <w:p w14:paraId="45D7908A" w14:textId="77777777" w:rsidR="00696690" w:rsidRDefault="00696690" w:rsidP="00696690">
      <w:pPr>
        <w:rPr>
          <w:rFonts w:ascii="Arial" w:hAnsi="Arial" w:cs="Arial"/>
          <w:bCs/>
          <w:i/>
          <w:iCs/>
        </w:rPr>
      </w:pPr>
      <w:r>
        <w:rPr>
          <w:rFonts w:ascii="Arial" w:hAnsi="Arial" w:cs="Arial"/>
          <w:i/>
          <w:iCs/>
          <w:color w:val="000000"/>
        </w:rPr>
        <w:t>Telenot ist ein führender deutscher Hersteller von elektronischer Sicherheitstechnik und Alarmanlagen mit Hauptsitz in Aalen, Süddeutschland. Die Produkte verfügen über Einzel- und Systemanerkennung der VdS Schadenverhütung, des VSÖ Verbandes der Sicherheitsunternehmen Österreich und des SES Verbandes Schweizer Errichter von Sicherheitsanlagen. VdS, VSÖ und SES sind offizielle Organe für die Prüfung und Anerkennung von Sicherheitsprodukten</w:t>
      </w:r>
      <w:r w:rsidRPr="00AC597C">
        <w:rPr>
          <w:rFonts w:ascii="Arial" w:hAnsi="Arial" w:cs="Arial"/>
          <w:i/>
          <w:iCs/>
        </w:rPr>
        <w:t>.</w:t>
      </w:r>
      <w:r w:rsidRPr="00AC597C">
        <w:rPr>
          <w:rStyle w:val="apple-converted-space"/>
          <w:rFonts w:ascii="Arial" w:hAnsi="Arial" w:cs="Arial"/>
          <w:i/>
          <w:iCs/>
        </w:rPr>
        <w:t> </w:t>
      </w:r>
      <w:r w:rsidRPr="00AC597C">
        <w:rPr>
          <w:rFonts w:ascii="Arial" w:hAnsi="Arial" w:cs="Arial"/>
          <w:bCs/>
          <w:i/>
          <w:iCs/>
        </w:rPr>
        <w:t>Damit garantiert Telenot verbriefte Sicherheit in Deutschland, Österreich, der Schweiz und zahlreichen weiteren europäischen Ländern.</w:t>
      </w:r>
      <w:r>
        <w:rPr>
          <w:rFonts w:ascii="Arial" w:hAnsi="Arial" w:cs="Arial"/>
          <w:bCs/>
          <w:i/>
          <w:iCs/>
        </w:rPr>
        <w:t xml:space="preserve"> </w:t>
      </w:r>
      <w:r>
        <w:rPr>
          <w:rStyle w:val="apple-converted-space"/>
          <w:rFonts w:ascii="Arial" w:hAnsi="Arial" w:cs="Arial"/>
          <w:i/>
          <w:iCs/>
        </w:rPr>
        <w:t>Über 500 Autorisierte Telenot-Stützpunktfachbetriebe sorgen vor Ort für beste Beratung und Sicherheit mit Brief und Siegel.</w:t>
      </w:r>
    </w:p>
    <w:p w14:paraId="79D0D8F1" w14:textId="77777777" w:rsidR="00696690" w:rsidRDefault="00696690" w:rsidP="00696690">
      <w:pPr>
        <w:rPr>
          <w:rFonts w:ascii="Arial" w:hAnsi="Arial" w:cs="Arial"/>
          <w:bCs/>
        </w:rPr>
      </w:pPr>
      <w:hyperlink r:id="rId12" w:history="1">
        <w:r w:rsidRPr="007353DD">
          <w:rPr>
            <w:rStyle w:val="Hyperlink"/>
            <w:rFonts w:ascii="Arial" w:hAnsi="Arial" w:cs="Arial"/>
            <w:bCs/>
          </w:rPr>
          <w:t>www.telenot.com</w:t>
        </w:r>
      </w:hyperlink>
      <w:r>
        <w:rPr>
          <w:rFonts w:ascii="Arial" w:hAnsi="Arial" w:cs="Arial"/>
          <w:bCs/>
        </w:rPr>
        <w:t xml:space="preserve"> </w:t>
      </w:r>
    </w:p>
    <w:p w14:paraId="5C1F9B72" w14:textId="77777777" w:rsidR="00696690" w:rsidRDefault="00696690" w:rsidP="00696690">
      <w:pPr>
        <w:rPr>
          <w:rFonts w:ascii="Arial" w:hAnsi="Arial" w:cs="Arial"/>
          <w:b/>
          <w:bCs/>
          <w:color w:val="FF0000"/>
          <w:lang w:val="x-none" w:eastAsia="x-none"/>
        </w:rPr>
      </w:pPr>
    </w:p>
    <w:p w14:paraId="439B5508" w14:textId="77777777" w:rsidR="00696690" w:rsidRDefault="00696690" w:rsidP="00696690">
      <w:pPr>
        <w:overflowPunct/>
        <w:autoSpaceDE/>
        <w:autoSpaceDN/>
        <w:adjustRightInd/>
        <w:spacing w:line="240" w:lineRule="auto"/>
        <w:textAlignment w:val="auto"/>
        <w:rPr>
          <w:rFonts w:ascii="Arial" w:hAnsi="Arial" w:cs="Arial"/>
          <w:b/>
          <w:bCs/>
          <w:color w:val="FF0000"/>
          <w:lang w:val="x-none" w:eastAsia="x-none"/>
        </w:rPr>
      </w:pPr>
    </w:p>
    <w:p w14:paraId="31B489CE" w14:textId="2DBB0149" w:rsidR="00727CE5" w:rsidRPr="00840897" w:rsidRDefault="00696690" w:rsidP="000E5BBD">
      <w:pPr>
        <w:overflowPunct/>
        <w:autoSpaceDE/>
        <w:autoSpaceDN/>
        <w:adjustRightInd/>
        <w:spacing w:line="240" w:lineRule="auto"/>
        <w:textAlignment w:val="auto"/>
        <w:rPr>
          <w:rFonts w:ascii="Arial" w:hAnsi="Arial" w:cs="Arial"/>
          <w:szCs w:val="22"/>
        </w:rPr>
      </w:pPr>
      <w:r w:rsidRPr="00B6205D">
        <w:rPr>
          <w:rFonts w:ascii="Arial" w:hAnsi="Arial" w:cs="Arial"/>
          <w:b/>
          <w:bCs/>
          <w:color w:val="FF0000"/>
          <w:lang w:val="x-none" w:eastAsia="x-none"/>
        </w:rPr>
        <w:t>Beachten Sie bitte, dass die Veröffentlichung de</w:t>
      </w:r>
      <w:r>
        <w:rPr>
          <w:rFonts w:ascii="Arial" w:hAnsi="Arial" w:cs="Arial"/>
          <w:b/>
          <w:bCs/>
          <w:color w:val="FF0000"/>
          <w:lang w:val="x-none" w:eastAsia="x-none"/>
        </w:rPr>
        <w:t>r Bilder</w:t>
      </w:r>
      <w:r w:rsidRPr="00B6205D">
        <w:rPr>
          <w:rFonts w:ascii="Arial" w:hAnsi="Arial" w:cs="Arial"/>
          <w:b/>
          <w:bCs/>
          <w:color w:val="FF0000"/>
          <w:lang w:val="x-none" w:eastAsia="x-none"/>
        </w:rPr>
        <w:t xml:space="preserve"> nur unter Angabe der Fotoquelle zulässig ist. Zudem ist aus rechtlichen Gründen eine Nutzung der Bilddaten nur in Verbindung mit dem entsprechenden Pressetext gestattet. Die Bilder dürfen nicht für andere Zwecke verwendet werden. Diese sind urheberrechtlich durch die Telenot Electronic GmbH mit Stammsitz in Aalen/Württ. (Deutschland) geschützt. Zuwiderhandlungen werden zur Anzeige gebracht.</w:t>
      </w:r>
    </w:p>
    <w:sectPr w:rsidR="00727CE5" w:rsidRPr="00840897" w:rsidSect="0098768F">
      <w:headerReference w:type="default" r:id="rId13"/>
      <w:footerReference w:type="default" r:id="rId14"/>
      <w:pgSz w:w="11907" w:h="16840" w:code="9"/>
      <w:pgMar w:top="2269" w:right="2268" w:bottom="1701" w:left="2268" w:header="851"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E1DD48" w14:textId="77777777" w:rsidR="00B16371" w:rsidRDefault="00B16371">
      <w:r>
        <w:separator/>
      </w:r>
    </w:p>
  </w:endnote>
  <w:endnote w:type="continuationSeparator" w:id="0">
    <w:p w14:paraId="74182F4D" w14:textId="77777777" w:rsidR="00B16371" w:rsidRDefault="00B163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utiger 45 Light">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rutiger 45">
    <w:altName w:val="Arial"/>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4002EFF" w:usb1="C200247B" w:usb2="00000009" w:usb3="00000000" w:csb0="000001FF" w:csb1="00000000"/>
  </w:font>
  <w:font w:name="HELVETICA OBLIQUE">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9D8EF" w14:textId="77777777" w:rsidR="0023643E" w:rsidRDefault="00017193">
    <w:pPr>
      <w:pStyle w:val="Fuzeile"/>
      <w:spacing w:line="240" w:lineRule="auto"/>
      <w:rPr>
        <w:rFonts w:ascii="Frutiger 45 Light" w:hAnsi="Frutiger 45 Light"/>
        <w:sz w:val="16"/>
      </w:rPr>
    </w:pPr>
    <w:r>
      <w:rPr>
        <w:rFonts w:ascii="Frutiger 45 Light" w:hAnsi="Frutiger 45 Light"/>
        <w:noProof/>
        <w:sz w:val="16"/>
      </w:rPr>
      <mc:AlternateContent>
        <mc:Choice Requires="wps">
          <w:drawing>
            <wp:anchor distT="0" distB="0" distL="114300" distR="114300" simplePos="0" relativeHeight="251657216" behindDoc="0" locked="0" layoutInCell="1" allowOverlap="1" wp14:anchorId="1885E060" wp14:editId="62FD71DA">
              <wp:simplePos x="0" y="0"/>
              <wp:positionH relativeFrom="column">
                <wp:posOffset>5285105</wp:posOffset>
              </wp:positionH>
              <wp:positionV relativeFrom="paragraph">
                <wp:posOffset>-212725</wp:posOffset>
              </wp:positionV>
              <wp:extent cx="649605" cy="335280"/>
              <wp:effectExtent l="0" t="0" r="10795" b="7620"/>
              <wp:wrapNone/>
              <wp:docPr id="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352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85E060" id="Rectangle 14" o:spid="_x0000_s1026" style="position:absolute;margin-left:416.15pt;margin-top:-16.75pt;width:51.15pt;height:2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" filled="f" stroked="f" strokeweight="0">
              <v:path arrowok="t"/>
              <v:textbox inset="0,0,0,0">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v:textbox>
            </v:rect>
          </w:pict>
        </mc:Fallback>
      </mc:AlternateContent>
    </w:r>
    <w:r>
      <w:rPr>
        <w:rFonts w:ascii="Frutiger 45 Light" w:hAnsi="Frutiger 45 Light"/>
        <w:noProof/>
        <w:sz w:val="16"/>
      </w:rPr>
      <w:drawing>
        <wp:anchor distT="0" distB="0" distL="114300" distR="114300" simplePos="0" relativeHeight="251658240" behindDoc="1" locked="0" layoutInCell="1" allowOverlap="1" wp14:anchorId="3005B421" wp14:editId="65DC1A19">
          <wp:simplePos x="0" y="0"/>
          <wp:positionH relativeFrom="margin">
            <wp:posOffset>-1440180</wp:posOffset>
          </wp:positionH>
          <wp:positionV relativeFrom="margin">
            <wp:posOffset>8143875</wp:posOffset>
          </wp:positionV>
          <wp:extent cx="7559040" cy="1083641"/>
          <wp:effectExtent l="0" t="0" r="0" b="0"/>
          <wp:wrapNone/>
          <wp:docPr id="10744336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33639" name="Grafik 1074433639"/>
                  <pic:cNvPicPr/>
                </pic:nvPicPr>
                <pic:blipFill rotWithShape="1">
                  <a:blip r:embed="rId1"/>
                  <a:srcRect t="89870"/>
                  <a:stretch/>
                </pic:blipFill>
                <pic:spPr bwMode="auto">
                  <a:xfrm>
                    <a:off x="0" y="0"/>
                    <a:ext cx="7560000" cy="1083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24C08" w14:textId="77777777" w:rsidR="00B16371" w:rsidRDefault="00B16371">
      <w:r>
        <w:separator/>
      </w:r>
    </w:p>
  </w:footnote>
  <w:footnote w:type="continuationSeparator" w:id="0">
    <w:p w14:paraId="5415A491" w14:textId="77777777" w:rsidR="00B16371" w:rsidRDefault="00B163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E825C" w14:textId="77777777" w:rsidR="0023643E" w:rsidRPr="0079270C" w:rsidRDefault="008850E9" w:rsidP="00290A9B">
    <w:pPr>
      <w:pStyle w:val="Kopfzeile"/>
      <w:jc w:val="center"/>
      <w:rPr>
        <w:rFonts w:ascii="Frutiger 45 Light" w:hAnsi="Frutiger 45 Light"/>
        <w:b/>
        <w:sz w:val="32"/>
        <w:szCs w:val="32"/>
      </w:rPr>
    </w:pPr>
    <w:r>
      <w:rPr>
        <w:rFonts w:ascii="HELVETICA OBLIQUE" w:hAnsi="HELVETICA OBLIQUE" w:cs="HELVETICA OBLIQUE"/>
        <w:noProof/>
        <w:sz w:val="24"/>
        <w:szCs w:val="24"/>
      </w:rPr>
      <w:drawing>
        <wp:inline distT="0" distB="0" distL="0" distR="0" wp14:anchorId="3FA109E7" wp14:editId="2005C5E7">
          <wp:extent cx="3458210" cy="53594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8210" cy="535940"/>
                  </a:xfrm>
                  <a:prstGeom prst="rect">
                    <a:avLst/>
                  </a:prstGeom>
                  <a:noFill/>
                  <a:ln>
                    <a:noFill/>
                  </a:ln>
                </pic:spPr>
              </pic:pic>
            </a:graphicData>
          </a:graphic>
        </wp:inline>
      </w:drawing>
    </w:r>
  </w:p>
  <w:p w14:paraId="464BD877" w14:textId="77777777" w:rsidR="0023643E" w:rsidRPr="0079270C" w:rsidRDefault="0023643E">
    <w:pPr>
      <w:pStyle w:val="Kopfzeile"/>
      <w:rPr>
        <w:rFonts w:ascii="Frutiger 45 Light" w:hAnsi="Frutiger 45 Light"/>
        <w:b/>
      </w:rPr>
    </w:pPr>
  </w:p>
  <w:p w14:paraId="66BC2D49" w14:textId="77777777" w:rsidR="0023643E" w:rsidRDefault="0023643E" w:rsidP="0079270C">
    <w:pPr>
      <w:pStyle w:val="Kopfzeile"/>
      <w:rPr>
        <w:rFonts w:ascii="Frutiger 45 Light" w:hAnsi="Frutiger 45 Ligh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2C668F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8D9C2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B41A4B"/>
    <w:multiLevelType w:val="multilevel"/>
    <w:tmpl w:val="F10CEEBE"/>
    <w:lvl w:ilvl="0">
      <w:start w:val="1980"/>
      <w:numFmt w:val="decimal"/>
      <w:lvlText w:val="%1"/>
      <w:lvlJc w:val="left"/>
      <w:pPr>
        <w:tabs>
          <w:tab w:val="num" w:pos="2880"/>
        </w:tabs>
        <w:ind w:left="2880" w:hanging="2880"/>
      </w:pPr>
      <w:rPr>
        <w:rFonts w:hint="default"/>
      </w:rPr>
    </w:lvl>
    <w:lvl w:ilvl="1">
      <w:start w:val="2002"/>
      <w:numFmt w:val="decimal"/>
      <w:lvlText w:val="%1-%2"/>
      <w:lvlJc w:val="left"/>
      <w:pPr>
        <w:tabs>
          <w:tab w:val="num" w:pos="2880"/>
        </w:tabs>
        <w:ind w:left="2880" w:hanging="2880"/>
      </w:pPr>
      <w:rPr>
        <w:rFonts w:hint="default"/>
      </w:rPr>
    </w:lvl>
    <w:lvl w:ilvl="2">
      <w:start w:val="1"/>
      <w:numFmt w:val="decimal"/>
      <w:lvlText w:val="%1-%2.%3"/>
      <w:lvlJc w:val="left"/>
      <w:pPr>
        <w:tabs>
          <w:tab w:val="num" w:pos="2880"/>
        </w:tabs>
        <w:ind w:left="2880" w:hanging="2880"/>
      </w:pPr>
      <w:rPr>
        <w:rFonts w:hint="default"/>
      </w:rPr>
    </w:lvl>
    <w:lvl w:ilvl="3">
      <w:start w:val="1"/>
      <w:numFmt w:val="decimal"/>
      <w:lvlText w:val="%1-%2.%3.%4"/>
      <w:lvlJc w:val="left"/>
      <w:pPr>
        <w:tabs>
          <w:tab w:val="num" w:pos="2880"/>
        </w:tabs>
        <w:ind w:left="2880" w:hanging="2880"/>
      </w:pPr>
      <w:rPr>
        <w:rFonts w:hint="default"/>
      </w:rPr>
    </w:lvl>
    <w:lvl w:ilvl="4">
      <w:start w:val="1"/>
      <w:numFmt w:val="decimal"/>
      <w:lvlText w:val="%1-%2.%3.%4.%5"/>
      <w:lvlJc w:val="left"/>
      <w:pPr>
        <w:tabs>
          <w:tab w:val="num" w:pos="2880"/>
        </w:tabs>
        <w:ind w:left="2880" w:hanging="2880"/>
      </w:pPr>
      <w:rPr>
        <w:rFonts w:hint="default"/>
      </w:rPr>
    </w:lvl>
    <w:lvl w:ilvl="5">
      <w:start w:val="1"/>
      <w:numFmt w:val="decimal"/>
      <w:lvlText w:val="%1-%2.%3.%4.%5.%6"/>
      <w:lvlJc w:val="left"/>
      <w:pPr>
        <w:tabs>
          <w:tab w:val="num" w:pos="2880"/>
        </w:tabs>
        <w:ind w:left="2880" w:hanging="2880"/>
      </w:pPr>
      <w:rPr>
        <w:rFonts w:hint="default"/>
      </w:rPr>
    </w:lvl>
    <w:lvl w:ilvl="6">
      <w:start w:val="1"/>
      <w:numFmt w:val="decimal"/>
      <w:lvlText w:val="%1-%2.%3.%4.%5.%6.%7"/>
      <w:lvlJc w:val="left"/>
      <w:pPr>
        <w:tabs>
          <w:tab w:val="num" w:pos="2880"/>
        </w:tabs>
        <w:ind w:left="2880" w:hanging="288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3" w15:restartNumberingAfterBreak="0">
    <w:nsid w:val="13792ABA"/>
    <w:multiLevelType w:val="hybridMultilevel"/>
    <w:tmpl w:val="F11EBE84"/>
    <w:lvl w:ilvl="0" w:tplc="7D0EF004">
      <w:start w:val="1"/>
      <w:numFmt w:val="decimal"/>
      <w:lvlText w:val="%1."/>
      <w:lvlJc w:val="left"/>
      <w:pPr>
        <w:ind w:left="720" w:hanging="360"/>
      </w:pPr>
      <w:rPr>
        <w:rFonts w:ascii="Frutiger 45 Light" w:eastAsia="Times New Roman" w:hAnsi="Frutiger 45 Light" w:cs="Times New Roman"/>
      </w:rPr>
    </w:lvl>
    <w:lvl w:ilvl="1" w:tplc="04070001">
      <w:start w:val="1"/>
      <w:numFmt w:val="bullet"/>
      <w:lvlText w:val=""/>
      <w:lvlJc w:val="left"/>
      <w:pPr>
        <w:ind w:left="1440" w:hanging="360"/>
      </w:pPr>
      <w:rPr>
        <w:rFonts w:ascii="Symbol" w:hAnsi="Symbol" w:hint="default"/>
      </w:rPr>
    </w:lvl>
    <w:lvl w:ilvl="2" w:tplc="04070003">
      <w:start w:val="1"/>
      <w:numFmt w:val="bullet"/>
      <w:lvlText w:val="o"/>
      <w:lvlJc w:val="left"/>
      <w:pPr>
        <w:ind w:left="2340" w:hanging="360"/>
      </w:pPr>
      <w:rPr>
        <w:rFonts w:ascii="Courier New" w:hAnsi="Courier New" w:cs="Courier New" w:hint="default"/>
      </w:rPr>
    </w:lvl>
    <w:lvl w:ilvl="3" w:tplc="04070001">
      <w:start w:val="1"/>
      <w:numFmt w:val="bullet"/>
      <w:lvlText w:val=""/>
      <w:lvlJc w:val="left"/>
      <w:pPr>
        <w:ind w:left="2880" w:hanging="360"/>
      </w:pPr>
      <w:rPr>
        <w:rFonts w:ascii="Symbol" w:hAnsi="Symbol"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46D5A00"/>
    <w:multiLevelType w:val="multilevel"/>
    <w:tmpl w:val="E1389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FC308A"/>
    <w:multiLevelType w:val="hybridMultilevel"/>
    <w:tmpl w:val="ADE2653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145544"/>
    <w:multiLevelType w:val="multilevel"/>
    <w:tmpl w:val="94B8F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995052"/>
    <w:multiLevelType w:val="hybridMultilevel"/>
    <w:tmpl w:val="7ECAA2D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8783D39"/>
    <w:multiLevelType w:val="hybridMultilevel"/>
    <w:tmpl w:val="D396B22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DF4A84"/>
    <w:multiLevelType w:val="hybridMultilevel"/>
    <w:tmpl w:val="2E7C90FA"/>
    <w:lvl w:ilvl="0" w:tplc="23E6AC94">
      <w:start w:val="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FA6389"/>
    <w:multiLevelType w:val="multilevel"/>
    <w:tmpl w:val="971CA2B0"/>
    <w:lvl w:ilvl="0">
      <w:start w:val="1960"/>
      <w:numFmt w:val="decimal"/>
      <w:lvlText w:val="%1"/>
      <w:lvlJc w:val="left"/>
      <w:pPr>
        <w:tabs>
          <w:tab w:val="num" w:pos="2832"/>
        </w:tabs>
        <w:ind w:left="2832" w:hanging="2832"/>
      </w:pPr>
      <w:rPr>
        <w:rFonts w:hint="default"/>
      </w:rPr>
    </w:lvl>
    <w:lvl w:ilvl="1">
      <w:start w:val="1979"/>
      <w:numFmt w:val="decimal"/>
      <w:lvlText w:val="%1-%2"/>
      <w:lvlJc w:val="left"/>
      <w:pPr>
        <w:tabs>
          <w:tab w:val="num" w:pos="2832"/>
        </w:tabs>
        <w:ind w:left="2832" w:hanging="2832"/>
      </w:pPr>
      <w:rPr>
        <w:rFonts w:hint="default"/>
      </w:rPr>
    </w:lvl>
    <w:lvl w:ilvl="2">
      <w:start w:val="1"/>
      <w:numFmt w:val="decimal"/>
      <w:lvlText w:val="%1-%2.%3"/>
      <w:lvlJc w:val="left"/>
      <w:pPr>
        <w:tabs>
          <w:tab w:val="num" w:pos="2832"/>
        </w:tabs>
        <w:ind w:left="2832" w:hanging="2832"/>
      </w:pPr>
      <w:rPr>
        <w:rFonts w:hint="default"/>
      </w:rPr>
    </w:lvl>
    <w:lvl w:ilvl="3">
      <w:start w:val="1"/>
      <w:numFmt w:val="decimal"/>
      <w:lvlText w:val="%1-%2.%3.%4"/>
      <w:lvlJc w:val="left"/>
      <w:pPr>
        <w:tabs>
          <w:tab w:val="num" w:pos="2832"/>
        </w:tabs>
        <w:ind w:left="2832" w:hanging="2832"/>
      </w:pPr>
      <w:rPr>
        <w:rFonts w:hint="default"/>
      </w:rPr>
    </w:lvl>
    <w:lvl w:ilvl="4">
      <w:start w:val="1"/>
      <w:numFmt w:val="decimal"/>
      <w:lvlText w:val="%1-%2.%3.%4.%5"/>
      <w:lvlJc w:val="left"/>
      <w:pPr>
        <w:tabs>
          <w:tab w:val="num" w:pos="2832"/>
        </w:tabs>
        <w:ind w:left="2832" w:hanging="2832"/>
      </w:pPr>
      <w:rPr>
        <w:rFonts w:hint="default"/>
      </w:rPr>
    </w:lvl>
    <w:lvl w:ilvl="5">
      <w:start w:val="1"/>
      <w:numFmt w:val="decimal"/>
      <w:lvlText w:val="%1-%2.%3.%4.%5.%6"/>
      <w:lvlJc w:val="left"/>
      <w:pPr>
        <w:tabs>
          <w:tab w:val="num" w:pos="2832"/>
        </w:tabs>
        <w:ind w:left="2832" w:hanging="2832"/>
      </w:pPr>
      <w:rPr>
        <w:rFonts w:hint="default"/>
      </w:rPr>
    </w:lvl>
    <w:lvl w:ilvl="6">
      <w:start w:val="1"/>
      <w:numFmt w:val="decimal"/>
      <w:lvlText w:val="%1-%2.%3.%4.%5.%6.%7"/>
      <w:lvlJc w:val="left"/>
      <w:pPr>
        <w:tabs>
          <w:tab w:val="num" w:pos="2832"/>
        </w:tabs>
        <w:ind w:left="2832" w:hanging="2832"/>
      </w:pPr>
      <w:rPr>
        <w:rFonts w:hint="default"/>
      </w:rPr>
    </w:lvl>
    <w:lvl w:ilvl="7">
      <w:start w:val="1"/>
      <w:numFmt w:val="decimal"/>
      <w:lvlText w:val="%1-%2.%3.%4.%5.%6.%7.%8"/>
      <w:lvlJc w:val="left"/>
      <w:pPr>
        <w:tabs>
          <w:tab w:val="num" w:pos="2832"/>
        </w:tabs>
        <w:ind w:left="2832" w:hanging="2832"/>
      </w:pPr>
      <w:rPr>
        <w:rFonts w:hint="default"/>
      </w:rPr>
    </w:lvl>
    <w:lvl w:ilvl="8">
      <w:start w:val="1"/>
      <w:numFmt w:val="decimal"/>
      <w:lvlText w:val="%1-%2.%3.%4.%5.%6.%7.%8.%9"/>
      <w:lvlJc w:val="left"/>
      <w:pPr>
        <w:tabs>
          <w:tab w:val="num" w:pos="2832"/>
        </w:tabs>
        <w:ind w:left="2832" w:hanging="2832"/>
      </w:pPr>
      <w:rPr>
        <w:rFonts w:hint="default"/>
      </w:rPr>
    </w:lvl>
  </w:abstractNum>
  <w:abstractNum w:abstractNumId="11" w15:restartNumberingAfterBreak="0">
    <w:nsid w:val="337C6B18"/>
    <w:multiLevelType w:val="hybridMultilevel"/>
    <w:tmpl w:val="30664644"/>
    <w:lvl w:ilvl="0" w:tplc="37AAFA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D41BB1"/>
    <w:multiLevelType w:val="hybridMultilevel"/>
    <w:tmpl w:val="A8FA247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6B74514"/>
    <w:multiLevelType w:val="multilevel"/>
    <w:tmpl w:val="C4B62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A517AB0"/>
    <w:multiLevelType w:val="hybridMultilevel"/>
    <w:tmpl w:val="B6347C5E"/>
    <w:lvl w:ilvl="0" w:tplc="B5BC866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7554CF9"/>
    <w:multiLevelType w:val="hybridMultilevel"/>
    <w:tmpl w:val="CBB43940"/>
    <w:lvl w:ilvl="0" w:tplc="D780C480">
      <w:start w:val="1"/>
      <w:numFmt w:val="decimal"/>
      <w:lvlText w:val="%1."/>
      <w:lvlJc w:val="left"/>
      <w:pPr>
        <w:tabs>
          <w:tab w:val="num" w:pos="720"/>
        </w:tabs>
        <w:ind w:left="720" w:hanging="360"/>
      </w:pPr>
      <w:rPr>
        <w:rFonts w:hint="default"/>
        <w:b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508F4605"/>
    <w:multiLevelType w:val="multilevel"/>
    <w:tmpl w:val="D4242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E552363"/>
    <w:multiLevelType w:val="multilevel"/>
    <w:tmpl w:val="7D3A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615104E"/>
    <w:multiLevelType w:val="multilevel"/>
    <w:tmpl w:val="5EB02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E2A0E45"/>
    <w:multiLevelType w:val="multilevel"/>
    <w:tmpl w:val="62F23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C94EEC"/>
    <w:multiLevelType w:val="hybridMultilevel"/>
    <w:tmpl w:val="FD425B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1629435947">
    <w:abstractNumId w:val="10"/>
  </w:num>
  <w:num w:numId="2" w16cid:durableId="397628044">
    <w:abstractNumId w:val="2"/>
  </w:num>
  <w:num w:numId="3" w16cid:durableId="1165776756">
    <w:abstractNumId w:val="8"/>
  </w:num>
  <w:num w:numId="4" w16cid:durableId="211187638">
    <w:abstractNumId w:val="20"/>
  </w:num>
  <w:num w:numId="5" w16cid:durableId="765855120">
    <w:abstractNumId w:val="5"/>
  </w:num>
  <w:num w:numId="6" w16cid:durableId="613488030">
    <w:abstractNumId w:val="12"/>
  </w:num>
  <w:num w:numId="7" w16cid:durableId="477305817">
    <w:abstractNumId w:val="11"/>
  </w:num>
  <w:num w:numId="8" w16cid:durableId="949043332">
    <w:abstractNumId w:val="15"/>
  </w:num>
  <w:num w:numId="9" w16cid:durableId="1097169985">
    <w:abstractNumId w:val="1"/>
  </w:num>
  <w:num w:numId="10" w16cid:durableId="1715882601">
    <w:abstractNumId w:val="0"/>
  </w:num>
  <w:num w:numId="11" w16cid:durableId="1870297338">
    <w:abstractNumId w:val="3"/>
  </w:num>
  <w:num w:numId="12" w16cid:durableId="817460490">
    <w:abstractNumId w:val="14"/>
  </w:num>
  <w:num w:numId="13" w16cid:durableId="1376659579">
    <w:abstractNumId w:val="7"/>
  </w:num>
  <w:num w:numId="14" w16cid:durableId="360059514">
    <w:abstractNumId w:val="9"/>
  </w:num>
  <w:num w:numId="15" w16cid:durableId="1503542514">
    <w:abstractNumId w:val="19"/>
  </w:num>
  <w:num w:numId="16" w16cid:durableId="1116101697">
    <w:abstractNumId w:val="17"/>
  </w:num>
  <w:num w:numId="17" w16cid:durableId="93719594">
    <w:abstractNumId w:val="18"/>
  </w:num>
  <w:num w:numId="18" w16cid:durableId="438069570">
    <w:abstractNumId w:val="6"/>
  </w:num>
  <w:num w:numId="19" w16cid:durableId="1852184343">
    <w:abstractNumId w:val="16"/>
  </w:num>
  <w:num w:numId="20" w16cid:durableId="2132507490">
    <w:abstractNumId w:val="4"/>
  </w:num>
  <w:num w:numId="21" w16cid:durableId="10378510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7"/>
  <w:embedSystemFonts/>
  <w:proofState w:spelling="clean" w:grammar="clean"/>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C05"/>
    <w:rsid w:val="000047B8"/>
    <w:rsid w:val="000079C4"/>
    <w:rsid w:val="00011762"/>
    <w:rsid w:val="00011A25"/>
    <w:rsid w:val="00013B13"/>
    <w:rsid w:val="0001419B"/>
    <w:rsid w:val="000150E5"/>
    <w:rsid w:val="00017193"/>
    <w:rsid w:val="00017956"/>
    <w:rsid w:val="00022DF3"/>
    <w:rsid w:val="000329E5"/>
    <w:rsid w:val="00035D5B"/>
    <w:rsid w:val="0003662D"/>
    <w:rsid w:val="00045171"/>
    <w:rsid w:val="0004695F"/>
    <w:rsid w:val="00046DB8"/>
    <w:rsid w:val="000506DE"/>
    <w:rsid w:val="00052AFD"/>
    <w:rsid w:val="0006222A"/>
    <w:rsid w:val="00062537"/>
    <w:rsid w:val="00064791"/>
    <w:rsid w:val="000730D1"/>
    <w:rsid w:val="00083B38"/>
    <w:rsid w:val="00086640"/>
    <w:rsid w:val="00091C4B"/>
    <w:rsid w:val="0009412E"/>
    <w:rsid w:val="00096065"/>
    <w:rsid w:val="000A0733"/>
    <w:rsid w:val="000A2131"/>
    <w:rsid w:val="000A2FAD"/>
    <w:rsid w:val="000A4775"/>
    <w:rsid w:val="000B6AA4"/>
    <w:rsid w:val="000C3669"/>
    <w:rsid w:val="000C441E"/>
    <w:rsid w:val="000C4910"/>
    <w:rsid w:val="000C74DB"/>
    <w:rsid w:val="000D1D99"/>
    <w:rsid w:val="000D4088"/>
    <w:rsid w:val="000E50A5"/>
    <w:rsid w:val="000E57FC"/>
    <w:rsid w:val="000E5BBD"/>
    <w:rsid w:val="000E75B6"/>
    <w:rsid w:val="000F2118"/>
    <w:rsid w:val="001008D4"/>
    <w:rsid w:val="00101B26"/>
    <w:rsid w:val="001072D6"/>
    <w:rsid w:val="00116EFE"/>
    <w:rsid w:val="001230DE"/>
    <w:rsid w:val="00125AD8"/>
    <w:rsid w:val="001260CD"/>
    <w:rsid w:val="001278EC"/>
    <w:rsid w:val="0013057C"/>
    <w:rsid w:val="00131B74"/>
    <w:rsid w:val="00133469"/>
    <w:rsid w:val="00141911"/>
    <w:rsid w:val="00142089"/>
    <w:rsid w:val="001649AB"/>
    <w:rsid w:val="00166392"/>
    <w:rsid w:val="001667B3"/>
    <w:rsid w:val="00167DF0"/>
    <w:rsid w:val="00176E43"/>
    <w:rsid w:val="00195FB5"/>
    <w:rsid w:val="001A48FC"/>
    <w:rsid w:val="001A5431"/>
    <w:rsid w:val="001A79E7"/>
    <w:rsid w:val="001B0BEB"/>
    <w:rsid w:val="001B4EF4"/>
    <w:rsid w:val="001B75BC"/>
    <w:rsid w:val="001C16CB"/>
    <w:rsid w:val="001C4BC1"/>
    <w:rsid w:val="001C74CF"/>
    <w:rsid w:val="001E1D34"/>
    <w:rsid w:val="001E308F"/>
    <w:rsid w:val="001E44FE"/>
    <w:rsid w:val="001E62B4"/>
    <w:rsid w:val="001E704B"/>
    <w:rsid w:val="001E79E7"/>
    <w:rsid w:val="001F6921"/>
    <w:rsid w:val="001F6E77"/>
    <w:rsid w:val="001F7FFA"/>
    <w:rsid w:val="002002F0"/>
    <w:rsid w:val="00204ED8"/>
    <w:rsid w:val="00205FF0"/>
    <w:rsid w:val="0021342D"/>
    <w:rsid w:val="00213857"/>
    <w:rsid w:val="00221916"/>
    <w:rsid w:val="002230C7"/>
    <w:rsid w:val="00223799"/>
    <w:rsid w:val="0023643E"/>
    <w:rsid w:val="00237473"/>
    <w:rsid w:val="00242E7B"/>
    <w:rsid w:val="00243D90"/>
    <w:rsid w:val="002454D3"/>
    <w:rsid w:val="002465B7"/>
    <w:rsid w:val="002554B7"/>
    <w:rsid w:val="002562EC"/>
    <w:rsid w:val="00262E84"/>
    <w:rsid w:val="00265974"/>
    <w:rsid w:val="002679A4"/>
    <w:rsid w:val="00271AAB"/>
    <w:rsid w:val="00272475"/>
    <w:rsid w:val="00277AA7"/>
    <w:rsid w:val="00290A9B"/>
    <w:rsid w:val="0029319E"/>
    <w:rsid w:val="00295980"/>
    <w:rsid w:val="002A45FE"/>
    <w:rsid w:val="002A7B90"/>
    <w:rsid w:val="002B4E98"/>
    <w:rsid w:val="002C05B2"/>
    <w:rsid w:val="002C5BF5"/>
    <w:rsid w:val="002C626A"/>
    <w:rsid w:val="002C67FB"/>
    <w:rsid w:val="002D4C17"/>
    <w:rsid w:val="002E16ED"/>
    <w:rsid w:val="002E2784"/>
    <w:rsid w:val="002E5D72"/>
    <w:rsid w:val="002E7A28"/>
    <w:rsid w:val="002F7B02"/>
    <w:rsid w:val="003027B4"/>
    <w:rsid w:val="0030348A"/>
    <w:rsid w:val="003101BC"/>
    <w:rsid w:val="003106F2"/>
    <w:rsid w:val="00312176"/>
    <w:rsid w:val="00312E04"/>
    <w:rsid w:val="00322037"/>
    <w:rsid w:val="00326228"/>
    <w:rsid w:val="0033220D"/>
    <w:rsid w:val="00334073"/>
    <w:rsid w:val="00334E36"/>
    <w:rsid w:val="003350DE"/>
    <w:rsid w:val="00336182"/>
    <w:rsid w:val="00342D9F"/>
    <w:rsid w:val="00351F34"/>
    <w:rsid w:val="0035604F"/>
    <w:rsid w:val="0035706D"/>
    <w:rsid w:val="0035738F"/>
    <w:rsid w:val="00360402"/>
    <w:rsid w:val="00371ABC"/>
    <w:rsid w:val="00375064"/>
    <w:rsid w:val="00377B84"/>
    <w:rsid w:val="00384DD9"/>
    <w:rsid w:val="00392194"/>
    <w:rsid w:val="003A283D"/>
    <w:rsid w:val="003A5618"/>
    <w:rsid w:val="003A6445"/>
    <w:rsid w:val="003A74F4"/>
    <w:rsid w:val="003A797B"/>
    <w:rsid w:val="003A7F87"/>
    <w:rsid w:val="003B1D30"/>
    <w:rsid w:val="003B4049"/>
    <w:rsid w:val="003C0EEF"/>
    <w:rsid w:val="003C396C"/>
    <w:rsid w:val="003C60A0"/>
    <w:rsid w:val="003E1AB1"/>
    <w:rsid w:val="003E335C"/>
    <w:rsid w:val="003E6598"/>
    <w:rsid w:val="0040313B"/>
    <w:rsid w:val="00405B1B"/>
    <w:rsid w:val="0041131D"/>
    <w:rsid w:val="004132ED"/>
    <w:rsid w:val="00414AAB"/>
    <w:rsid w:val="004231E5"/>
    <w:rsid w:val="00424366"/>
    <w:rsid w:val="004252BE"/>
    <w:rsid w:val="00425B3D"/>
    <w:rsid w:val="00426115"/>
    <w:rsid w:val="004319B8"/>
    <w:rsid w:val="00437A95"/>
    <w:rsid w:val="00440108"/>
    <w:rsid w:val="00443BBB"/>
    <w:rsid w:val="0044576F"/>
    <w:rsid w:val="00446540"/>
    <w:rsid w:val="0045392B"/>
    <w:rsid w:val="004636AF"/>
    <w:rsid w:val="00475B80"/>
    <w:rsid w:val="00482CFC"/>
    <w:rsid w:val="00485BE0"/>
    <w:rsid w:val="00486658"/>
    <w:rsid w:val="0048749A"/>
    <w:rsid w:val="00487984"/>
    <w:rsid w:val="00487F63"/>
    <w:rsid w:val="00492B69"/>
    <w:rsid w:val="0049500E"/>
    <w:rsid w:val="00497F6E"/>
    <w:rsid w:val="004A0418"/>
    <w:rsid w:val="004A0C2D"/>
    <w:rsid w:val="004A0E52"/>
    <w:rsid w:val="004A2A5A"/>
    <w:rsid w:val="004B0358"/>
    <w:rsid w:val="004B202B"/>
    <w:rsid w:val="004B6F4D"/>
    <w:rsid w:val="004C24F4"/>
    <w:rsid w:val="004D4EF6"/>
    <w:rsid w:val="004D6B63"/>
    <w:rsid w:val="004E0E74"/>
    <w:rsid w:val="004E15E8"/>
    <w:rsid w:val="004E49C7"/>
    <w:rsid w:val="004F30DF"/>
    <w:rsid w:val="005012E7"/>
    <w:rsid w:val="005043FB"/>
    <w:rsid w:val="00510830"/>
    <w:rsid w:val="005111D6"/>
    <w:rsid w:val="0051230C"/>
    <w:rsid w:val="00514735"/>
    <w:rsid w:val="00527C89"/>
    <w:rsid w:val="00533A11"/>
    <w:rsid w:val="00535193"/>
    <w:rsid w:val="00543666"/>
    <w:rsid w:val="00544D2D"/>
    <w:rsid w:val="00555767"/>
    <w:rsid w:val="005573E7"/>
    <w:rsid w:val="00561EBD"/>
    <w:rsid w:val="00564AB3"/>
    <w:rsid w:val="005669C3"/>
    <w:rsid w:val="00567402"/>
    <w:rsid w:val="00567C5C"/>
    <w:rsid w:val="00567E6B"/>
    <w:rsid w:val="00571918"/>
    <w:rsid w:val="00580634"/>
    <w:rsid w:val="00582A37"/>
    <w:rsid w:val="00586FC6"/>
    <w:rsid w:val="00590572"/>
    <w:rsid w:val="00590FEE"/>
    <w:rsid w:val="005953D1"/>
    <w:rsid w:val="005961F0"/>
    <w:rsid w:val="00596D19"/>
    <w:rsid w:val="005974FA"/>
    <w:rsid w:val="005A6D75"/>
    <w:rsid w:val="005B3962"/>
    <w:rsid w:val="005C4D19"/>
    <w:rsid w:val="005C62EE"/>
    <w:rsid w:val="005C710D"/>
    <w:rsid w:val="005D026B"/>
    <w:rsid w:val="005D41F1"/>
    <w:rsid w:val="005D7D80"/>
    <w:rsid w:val="005E25C4"/>
    <w:rsid w:val="005E526E"/>
    <w:rsid w:val="005E571C"/>
    <w:rsid w:val="005E5AC3"/>
    <w:rsid w:val="005F04C1"/>
    <w:rsid w:val="005F2D0C"/>
    <w:rsid w:val="005F73E0"/>
    <w:rsid w:val="005F7851"/>
    <w:rsid w:val="00603A9C"/>
    <w:rsid w:val="00604702"/>
    <w:rsid w:val="00607D1D"/>
    <w:rsid w:val="0061020F"/>
    <w:rsid w:val="006207AF"/>
    <w:rsid w:val="00621C6B"/>
    <w:rsid w:val="0063176F"/>
    <w:rsid w:val="00634024"/>
    <w:rsid w:val="006368E0"/>
    <w:rsid w:val="00641AB7"/>
    <w:rsid w:val="00643C53"/>
    <w:rsid w:val="00644E08"/>
    <w:rsid w:val="00645CF8"/>
    <w:rsid w:val="00646C23"/>
    <w:rsid w:val="0064773F"/>
    <w:rsid w:val="0065522D"/>
    <w:rsid w:val="006742E4"/>
    <w:rsid w:val="0067515E"/>
    <w:rsid w:val="006752E1"/>
    <w:rsid w:val="00675FF0"/>
    <w:rsid w:val="006765F5"/>
    <w:rsid w:val="00676C74"/>
    <w:rsid w:val="00682108"/>
    <w:rsid w:val="006916C6"/>
    <w:rsid w:val="00696690"/>
    <w:rsid w:val="006A3763"/>
    <w:rsid w:val="006A5C42"/>
    <w:rsid w:val="006B1F13"/>
    <w:rsid w:val="006B41CB"/>
    <w:rsid w:val="006B665F"/>
    <w:rsid w:val="006C3FCA"/>
    <w:rsid w:val="006C5FE6"/>
    <w:rsid w:val="006C711C"/>
    <w:rsid w:val="006D24B4"/>
    <w:rsid w:val="006D2941"/>
    <w:rsid w:val="006D699E"/>
    <w:rsid w:val="006D6E96"/>
    <w:rsid w:val="006E1354"/>
    <w:rsid w:val="006E5FAF"/>
    <w:rsid w:val="006E7204"/>
    <w:rsid w:val="006E781C"/>
    <w:rsid w:val="006E7DC9"/>
    <w:rsid w:val="006F57A9"/>
    <w:rsid w:val="006F60C1"/>
    <w:rsid w:val="006F7F64"/>
    <w:rsid w:val="00701415"/>
    <w:rsid w:val="00702DC9"/>
    <w:rsid w:val="0071019F"/>
    <w:rsid w:val="0071405C"/>
    <w:rsid w:val="00714E68"/>
    <w:rsid w:val="00727CE5"/>
    <w:rsid w:val="007347E0"/>
    <w:rsid w:val="007349E8"/>
    <w:rsid w:val="00740932"/>
    <w:rsid w:val="00740BAD"/>
    <w:rsid w:val="007411B1"/>
    <w:rsid w:val="00743A1F"/>
    <w:rsid w:val="00746693"/>
    <w:rsid w:val="007543B5"/>
    <w:rsid w:val="0075684A"/>
    <w:rsid w:val="00757E0C"/>
    <w:rsid w:val="007601A3"/>
    <w:rsid w:val="00766348"/>
    <w:rsid w:val="00770A3C"/>
    <w:rsid w:val="007742C1"/>
    <w:rsid w:val="00775E04"/>
    <w:rsid w:val="00780778"/>
    <w:rsid w:val="00784AB3"/>
    <w:rsid w:val="0079270C"/>
    <w:rsid w:val="00794F53"/>
    <w:rsid w:val="00795E19"/>
    <w:rsid w:val="00797027"/>
    <w:rsid w:val="007A6108"/>
    <w:rsid w:val="007B2C03"/>
    <w:rsid w:val="007B69CA"/>
    <w:rsid w:val="007C0E3A"/>
    <w:rsid w:val="007C4CBD"/>
    <w:rsid w:val="007C797D"/>
    <w:rsid w:val="007D0176"/>
    <w:rsid w:val="007D21CF"/>
    <w:rsid w:val="007D5BF5"/>
    <w:rsid w:val="007E231A"/>
    <w:rsid w:val="007E337A"/>
    <w:rsid w:val="007E36C8"/>
    <w:rsid w:val="007F07E2"/>
    <w:rsid w:val="007F5A12"/>
    <w:rsid w:val="0080245A"/>
    <w:rsid w:val="00804804"/>
    <w:rsid w:val="00807C94"/>
    <w:rsid w:val="00810DB7"/>
    <w:rsid w:val="00811842"/>
    <w:rsid w:val="00812EAB"/>
    <w:rsid w:val="0081694B"/>
    <w:rsid w:val="00820A9C"/>
    <w:rsid w:val="00822147"/>
    <w:rsid w:val="0082249E"/>
    <w:rsid w:val="008245F1"/>
    <w:rsid w:val="00826665"/>
    <w:rsid w:val="00833457"/>
    <w:rsid w:val="008353FE"/>
    <w:rsid w:val="00835F18"/>
    <w:rsid w:val="00836A31"/>
    <w:rsid w:val="008376C3"/>
    <w:rsid w:val="00837B12"/>
    <w:rsid w:val="0084002F"/>
    <w:rsid w:val="00840857"/>
    <w:rsid w:val="00840897"/>
    <w:rsid w:val="00846230"/>
    <w:rsid w:val="0085179D"/>
    <w:rsid w:val="008522AC"/>
    <w:rsid w:val="00856881"/>
    <w:rsid w:val="00864906"/>
    <w:rsid w:val="00864A04"/>
    <w:rsid w:val="00875396"/>
    <w:rsid w:val="008826BF"/>
    <w:rsid w:val="00882B6E"/>
    <w:rsid w:val="008850E9"/>
    <w:rsid w:val="00887F27"/>
    <w:rsid w:val="008912B6"/>
    <w:rsid w:val="008973E9"/>
    <w:rsid w:val="00897B5A"/>
    <w:rsid w:val="00897D37"/>
    <w:rsid w:val="008A00A3"/>
    <w:rsid w:val="008A05D7"/>
    <w:rsid w:val="008A167C"/>
    <w:rsid w:val="008A1BEB"/>
    <w:rsid w:val="008A6128"/>
    <w:rsid w:val="008B0721"/>
    <w:rsid w:val="008B1517"/>
    <w:rsid w:val="008B1BE3"/>
    <w:rsid w:val="008B4A90"/>
    <w:rsid w:val="008C1E71"/>
    <w:rsid w:val="008C2C27"/>
    <w:rsid w:val="008C476D"/>
    <w:rsid w:val="008D01E7"/>
    <w:rsid w:val="008D0E0E"/>
    <w:rsid w:val="008D34BE"/>
    <w:rsid w:val="008D3C05"/>
    <w:rsid w:val="008D696F"/>
    <w:rsid w:val="008D7D2A"/>
    <w:rsid w:val="008E249B"/>
    <w:rsid w:val="008E50CE"/>
    <w:rsid w:val="008F0F18"/>
    <w:rsid w:val="008F131E"/>
    <w:rsid w:val="008F174D"/>
    <w:rsid w:val="00905029"/>
    <w:rsid w:val="00905266"/>
    <w:rsid w:val="009110CE"/>
    <w:rsid w:val="00912274"/>
    <w:rsid w:val="00912BBB"/>
    <w:rsid w:val="009271F9"/>
    <w:rsid w:val="00930530"/>
    <w:rsid w:val="009306AB"/>
    <w:rsid w:val="00931A97"/>
    <w:rsid w:val="009408B0"/>
    <w:rsid w:val="0094183F"/>
    <w:rsid w:val="00941F80"/>
    <w:rsid w:val="00946348"/>
    <w:rsid w:val="00950619"/>
    <w:rsid w:val="0095179A"/>
    <w:rsid w:val="00952D50"/>
    <w:rsid w:val="00960805"/>
    <w:rsid w:val="00963815"/>
    <w:rsid w:val="009770DE"/>
    <w:rsid w:val="009810FA"/>
    <w:rsid w:val="00981CDF"/>
    <w:rsid w:val="00982F79"/>
    <w:rsid w:val="00985E9F"/>
    <w:rsid w:val="0098768F"/>
    <w:rsid w:val="0099425D"/>
    <w:rsid w:val="009A0322"/>
    <w:rsid w:val="009A0EF0"/>
    <w:rsid w:val="009A2EAC"/>
    <w:rsid w:val="009A4FC4"/>
    <w:rsid w:val="009A7149"/>
    <w:rsid w:val="009B40F2"/>
    <w:rsid w:val="009B55F5"/>
    <w:rsid w:val="009C09ED"/>
    <w:rsid w:val="009C3994"/>
    <w:rsid w:val="009D1E3B"/>
    <w:rsid w:val="009D759C"/>
    <w:rsid w:val="009E0259"/>
    <w:rsid w:val="009E2960"/>
    <w:rsid w:val="009E5127"/>
    <w:rsid w:val="009E5F00"/>
    <w:rsid w:val="009F01B3"/>
    <w:rsid w:val="009F08BE"/>
    <w:rsid w:val="009F1460"/>
    <w:rsid w:val="009F3E59"/>
    <w:rsid w:val="009F62AC"/>
    <w:rsid w:val="00A03293"/>
    <w:rsid w:val="00A03371"/>
    <w:rsid w:val="00A04A9C"/>
    <w:rsid w:val="00A06846"/>
    <w:rsid w:val="00A1050F"/>
    <w:rsid w:val="00A152BF"/>
    <w:rsid w:val="00A17B89"/>
    <w:rsid w:val="00A2036D"/>
    <w:rsid w:val="00A20C42"/>
    <w:rsid w:val="00A25FB4"/>
    <w:rsid w:val="00A26F5B"/>
    <w:rsid w:val="00A330AA"/>
    <w:rsid w:val="00A40D8F"/>
    <w:rsid w:val="00A41AB9"/>
    <w:rsid w:val="00A56F24"/>
    <w:rsid w:val="00A623FA"/>
    <w:rsid w:val="00A6290A"/>
    <w:rsid w:val="00A62C8F"/>
    <w:rsid w:val="00A63A1D"/>
    <w:rsid w:val="00A65B9F"/>
    <w:rsid w:val="00A67C92"/>
    <w:rsid w:val="00A77B7D"/>
    <w:rsid w:val="00A82F02"/>
    <w:rsid w:val="00A83C60"/>
    <w:rsid w:val="00AA00C0"/>
    <w:rsid w:val="00AB26E6"/>
    <w:rsid w:val="00AB3242"/>
    <w:rsid w:val="00AB3395"/>
    <w:rsid w:val="00AC0DB0"/>
    <w:rsid w:val="00AC4309"/>
    <w:rsid w:val="00AD0BC0"/>
    <w:rsid w:val="00AD2628"/>
    <w:rsid w:val="00AD2C09"/>
    <w:rsid w:val="00AD4B21"/>
    <w:rsid w:val="00AD61F8"/>
    <w:rsid w:val="00AE2FB9"/>
    <w:rsid w:val="00AE4554"/>
    <w:rsid w:val="00AE757A"/>
    <w:rsid w:val="00AF585F"/>
    <w:rsid w:val="00B028E2"/>
    <w:rsid w:val="00B02A30"/>
    <w:rsid w:val="00B04BC2"/>
    <w:rsid w:val="00B105CF"/>
    <w:rsid w:val="00B16371"/>
    <w:rsid w:val="00B17A67"/>
    <w:rsid w:val="00B21AA2"/>
    <w:rsid w:val="00B22B7C"/>
    <w:rsid w:val="00B23BF2"/>
    <w:rsid w:val="00B302F3"/>
    <w:rsid w:val="00B336DB"/>
    <w:rsid w:val="00B34C45"/>
    <w:rsid w:val="00B43A91"/>
    <w:rsid w:val="00B47A25"/>
    <w:rsid w:val="00B52B1D"/>
    <w:rsid w:val="00B60508"/>
    <w:rsid w:val="00B6557A"/>
    <w:rsid w:val="00B74D06"/>
    <w:rsid w:val="00B777C3"/>
    <w:rsid w:val="00B8784D"/>
    <w:rsid w:val="00B92320"/>
    <w:rsid w:val="00B93CE7"/>
    <w:rsid w:val="00B9542B"/>
    <w:rsid w:val="00B95D59"/>
    <w:rsid w:val="00BA2ED5"/>
    <w:rsid w:val="00BA7184"/>
    <w:rsid w:val="00BA790A"/>
    <w:rsid w:val="00BB305F"/>
    <w:rsid w:val="00BB6C2D"/>
    <w:rsid w:val="00BC1592"/>
    <w:rsid w:val="00BC1A8C"/>
    <w:rsid w:val="00BD0D2B"/>
    <w:rsid w:val="00BD2010"/>
    <w:rsid w:val="00BD44B0"/>
    <w:rsid w:val="00BD6561"/>
    <w:rsid w:val="00BE362D"/>
    <w:rsid w:val="00BE5708"/>
    <w:rsid w:val="00BE602F"/>
    <w:rsid w:val="00BE60B9"/>
    <w:rsid w:val="00BE7307"/>
    <w:rsid w:val="00BF22EC"/>
    <w:rsid w:val="00BF4D4C"/>
    <w:rsid w:val="00BF6373"/>
    <w:rsid w:val="00BF716A"/>
    <w:rsid w:val="00C0607F"/>
    <w:rsid w:val="00C1031F"/>
    <w:rsid w:val="00C1258D"/>
    <w:rsid w:val="00C17E1C"/>
    <w:rsid w:val="00C20134"/>
    <w:rsid w:val="00C2123B"/>
    <w:rsid w:val="00C233D4"/>
    <w:rsid w:val="00C23442"/>
    <w:rsid w:val="00C238A2"/>
    <w:rsid w:val="00C23ED2"/>
    <w:rsid w:val="00C243CB"/>
    <w:rsid w:val="00C24C24"/>
    <w:rsid w:val="00C30E9C"/>
    <w:rsid w:val="00C31209"/>
    <w:rsid w:val="00C328D4"/>
    <w:rsid w:val="00C32C31"/>
    <w:rsid w:val="00C337C3"/>
    <w:rsid w:val="00C34393"/>
    <w:rsid w:val="00C416DA"/>
    <w:rsid w:val="00C425F1"/>
    <w:rsid w:val="00C42B8B"/>
    <w:rsid w:val="00C4592D"/>
    <w:rsid w:val="00C5081E"/>
    <w:rsid w:val="00C50D01"/>
    <w:rsid w:val="00C51C3D"/>
    <w:rsid w:val="00C545FB"/>
    <w:rsid w:val="00C579E3"/>
    <w:rsid w:val="00C6269A"/>
    <w:rsid w:val="00C63EA7"/>
    <w:rsid w:val="00C6749D"/>
    <w:rsid w:val="00C73A8A"/>
    <w:rsid w:val="00C802DE"/>
    <w:rsid w:val="00C81D13"/>
    <w:rsid w:val="00C86845"/>
    <w:rsid w:val="00C87309"/>
    <w:rsid w:val="00C95E53"/>
    <w:rsid w:val="00C96131"/>
    <w:rsid w:val="00C97999"/>
    <w:rsid w:val="00CA2270"/>
    <w:rsid w:val="00CA7E2D"/>
    <w:rsid w:val="00CB4FEF"/>
    <w:rsid w:val="00CB7644"/>
    <w:rsid w:val="00CB767B"/>
    <w:rsid w:val="00CD2E99"/>
    <w:rsid w:val="00CD34EE"/>
    <w:rsid w:val="00CD36C8"/>
    <w:rsid w:val="00CD604C"/>
    <w:rsid w:val="00CD7F71"/>
    <w:rsid w:val="00CE6C80"/>
    <w:rsid w:val="00CF1747"/>
    <w:rsid w:val="00D1096A"/>
    <w:rsid w:val="00D15BFE"/>
    <w:rsid w:val="00D16D53"/>
    <w:rsid w:val="00D17940"/>
    <w:rsid w:val="00D20642"/>
    <w:rsid w:val="00D218EC"/>
    <w:rsid w:val="00D25677"/>
    <w:rsid w:val="00D304EB"/>
    <w:rsid w:val="00D34080"/>
    <w:rsid w:val="00D3441F"/>
    <w:rsid w:val="00D357B7"/>
    <w:rsid w:val="00D36B1A"/>
    <w:rsid w:val="00D4215D"/>
    <w:rsid w:val="00D45174"/>
    <w:rsid w:val="00D5101D"/>
    <w:rsid w:val="00D53F3E"/>
    <w:rsid w:val="00D56BDD"/>
    <w:rsid w:val="00D70E82"/>
    <w:rsid w:val="00D7230E"/>
    <w:rsid w:val="00D74987"/>
    <w:rsid w:val="00D83337"/>
    <w:rsid w:val="00D83971"/>
    <w:rsid w:val="00D8608F"/>
    <w:rsid w:val="00D879EC"/>
    <w:rsid w:val="00D9108F"/>
    <w:rsid w:val="00D91772"/>
    <w:rsid w:val="00D92554"/>
    <w:rsid w:val="00D94CCF"/>
    <w:rsid w:val="00DA0C2A"/>
    <w:rsid w:val="00DB431B"/>
    <w:rsid w:val="00DB73B5"/>
    <w:rsid w:val="00DC0770"/>
    <w:rsid w:val="00DC5D4C"/>
    <w:rsid w:val="00DE2511"/>
    <w:rsid w:val="00DE46FB"/>
    <w:rsid w:val="00DE522F"/>
    <w:rsid w:val="00DF295E"/>
    <w:rsid w:val="00DF4962"/>
    <w:rsid w:val="00DF7727"/>
    <w:rsid w:val="00DF776C"/>
    <w:rsid w:val="00E002B5"/>
    <w:rsid w:val="00E00B4F"/>
    <w:rsid w:val="00E01FC2"/>
    <w:rsid w:val="00E02294"/>
    <w:rsid w:val="00E03FF2"/>
    <w:rsid w:val="00E064BB"/>
    <w:rsid w:val="00E06F89"/>
    <w:rsid w:val="00E11F58"/>
    <w:rsid w:val="00E17593"/>
    <w:rsid w:val="00E229B4"/>
    <w:rsid w:val="00E25584"/>
    <w:rsid w:val="00E27821"/>
    <w:rsid w:val="00E30A9A"/>
    <w:rsid w:val="00E32ACA"/>
    <w:rsid w:val="00E40C07"/>
    <w:rsid w:val="00E42944"/>
    <w:rsid w:val="00E42E2B"/>
    <w:rsid w:val="00E46F10"/>
    <w:rsid w:val="00E46FCE"/>
    <w:rsid w:val="00E51517"/>
    <w:rsid w:val="00E515BE"/>
    <w:rsid w:val="00E51652"/>
    <w:rsid w:val="00E51803"/>
    <w:rsid w:val="00E673BB"/>
    <w:rsid w:val="00E67DD6"/>
    <w:rsid w:val="00E710FF"/>
    <w:rsid w:val="00E7191E"/>
    <w:rsid w:val="00E725EE"/>
    <w:rsid w:val="00E75AD9"/>
    <w:rsid w:val="00E84703"/>
    <w:rsid w:val="00E84F25"/>
    <w:rsid w:val="00E85B47"/>
    <w:rsid w:val="00E941E0"/>
    <w:rsid w:val="00E96016"/>
    <w:rsid w:val="00E964EF"/>
    <w:rsid w:val="00EA7F86"/>
    <w:rsid w:val="00EB342B"/>
    <w:rsid w:val="00EB351D"/>
    <w:rsid w:val="00EB500A"/>
    <w:rsid w:val="00EB5D90"/>
    <w:rsid w:val="00EB6747"/>
    <w:rsid w:val="00EC14CA"/>
    <w:rsid w:val="00EC2F4B"/>
    <w:rsid w:val="00EC3534"/>
    <w:rsid w:val="00EC78FD"/>
    <w:rsid w:val="00EF519F"/>
    <w:rsid w:val="00EF7941"/>
    <w:rsid w:val="00F06E2E"/>
    <w:rsid w:val="00F076F6"/>
    <w:rsid w:val="00F078F2"/>
    <w:rsid w:val="00F07A1A"/>
    <w:rsid w:val="00F11D89"/>
    <w:rsid w:val="00F2416A"/>
    <w:rsid w:val="00F2761C"/>
    <w:rsid w:val="00F33F8C"/>
    <w:rsid w:val="00F503DE"/>
    <w:rsid w:val="00F50497"/>
    <w:rsid w:val="00F51AF7"/>
    <w:rsid w:val="00F55668"/>
    <w:rsid w:val="00F61562"/>
    <w:rsid w:val="00F720E4"/>
    <w:rsid w:val="00F7375F"/>
    <w:rsid w:val="00F73A59"/>
    <w:rsid w:val="00F75D55"/>
    <w:rsid w:val="00F76D17"/>
    <w:rsid w:val="00F8288E"/>
    <w:rsid w:val="00F831E6"/>
    <w:rsid w:val="00F838EB"/>
    <w:rsid w:val="00F851EC"/>
    <w:rsid w:val="00F86E74"/>
    <w:rsid w:val="00F96F88"/>
    <w:rsid w:val="00F97FCE"/>
    <w:rsid w:val="00FA25CF"/>
    <w:rsid w:val="00FA27AB"/>
    <w:rsid w:val="00FA35A5"/>
    <w:rsid w:val="00FA4029"/>
    <w:rsid w:val="00FA5A7A"/>
    <w:rsid w:val="00FA6533"/>
    <w:rsid w:val="00FA6D07"/>
    <w:rsid w:val="00FB05E3"/>
    <w:rsid w:val="00FB1099"/>
    <w:rsid w:val="00FB12BF"/>
    <w:rsid w:val="00FB29A5"/>
    <w:rsid w:val="00FB71D2"/>
    <w:rsid w:val="00FC0C2C"/>
    <w:rsid w:val="00FC27AC"/>
    <w:rsid w:val="00FC440B"/>
    <w:rsid w:val="00FC5D9F"/>
    <w:rsid w:val="00FC72A9"/>
    <w:rsid w:val="00FD26F0"/>
    <w:rsid w:val="00FD3897"/>
    <w:rsid w:val="00FD4DB3"/>
    <w:rsid w:val="00FD55A3"/>
    <w:rsid w:val="00FD55A6"/>
    <w:rsid w:val="00FD6F75"/>
    <w:rsid w:val="00FE6F6F"/>
    <w:rsid w:val="00FF11D4"/>
    <w:rsid w:val="00FF122C"/>
    <w:rsid w:val="00FF209D"/>
    <w:rsid w:val="00FF4006"/>
    <w:rsid w:val="00FF5287"/>
    <w:rsid w:val="00FF6FC3"/>
    <w:rsid w:val="00FF707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94217B"/>
  <w14:defaultImageDpi w14:val="300"/>
  <w15:chartTrackingRefBased/>
  <w15:docId w15:val="{6AC58C46-5CC5-D04C-924B-1C977689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Pressemitteilung"/>
    <w:qFormat/>
    <w:pPr>
      <w:overflowPunct w:val="0"/>
      <w:autoSpaceDE w:val="0"/>
      <w:autoSpaceDN w:val="0"/>
      <w:adjustRightInd w:val="0"/>
      <w:spacing w:line="300" w:lineRule="atLeast"/>
      <w:textAlignment w:val="baseline"/>
    </w:pPr>
    <w:rPr>
      <w:rFonts w:ascii="Frutiger 45" w:hAnsi="Frutiger 45"/>
      <w:sz w:val="22"/>
    </w:rPr>
  </w:style>
  <w:style w:type="paragraph" w:styleId="berschrift1">
    <w:name w:val="heading 1"/>
    <w:basedOn w:val="Standard"/>
    <w:next w:val="Standard"/>
    <w:qFormat/>
    <w:pPr>
      <w:keepNext/>
      <w:spacing w:line="240" w:lineRule="auto"/>
      <w:outlineLvl w:val="0"/>
    </w:pPr>
    <w:rPr>
      <w:rFonts w:ascii="Arial" w:hAnsi="Arial"/>
      <w:sz w:val="24"/>
    </w:rPr>
  </w:style>
  <w:style w:type="paragraph" w:styleId="berschrift2">
    <w:name w:val="heading 2"/>
    <w:basedOn w:val="Standard"/>
    <w:next w:val="Standard"/>
    <w:link w:val="berschrift2Zchn"/>
    <w:qFormat/>
    <w:pPr>
      <w:keepNext/>
      <w:spacing w:line="240" w:lineRule="auto"/>
      <w:outlineLvl w:val="1"/>
    </w:pPr>
    <w:rPr>
      <w:rFonts w:ascii="Arial" w:hAnsi="Arial"/>
      <w:b/>
      <w:sz w:val="24"/>
      <w:lang w:val="x-none" w:eastAsia="x-none"/>
    </w:rPr>
  </w:style>
  <w:style w:type="paragraph" w:styleId="berschrift3">
    <w:name w:val="heading 3"/>
    <w:basedOn w:val="Standard"/>
    <w:next w:val="Standard"/>
    <w:qFormat/>
    <w:pPr>
      <w:keepNext/>
      <w:spacing w:line="240" w:lineRule="auto"/>
      <w:outlineLvl w:val="2"/>
    </w:pPr>
    <w:rPr>
      <w:rFonts w:ascii="Arial" w:hAnsi="Arial"/>
      <w:b/>
      <w:sz w:val="28"/>
    </w:rPr>
  </w:style>
  <w:style w:type="paragraph" w:styleId="berschrift4">
    <w:name w:val="heading 4"/>
    <w:basedOn w:val="Standard"/>
    <w:next w:val="Standard"/>
    <w:qFormat/>
    <w:pPr>
      <w:keepNext/>
      <w:outlineLvl w:val="3"/>
    </w:pPr>
    <w:rPr>
      <w:rFonts w:ascii="Frutiger 45 Light" w:hAnsi="Frutiger 45 Light"/>
      <w:u w:val="single"/>
    </w:rPr>
  </w:style>
  <w:style w:type="paragraph" w:styleId="berschrift5">
    <w:name w:val="heading 5"/>
    <w:basedOn w:val="Standard"/>
    <w:next w:val="Standard"/>
    <w:qFormat/>
    <w:pPr>
      <w:keepNext/>
      <w:outlineLvl w:val="4"/>
    </w:pPr>
    <w:rPr>
      <w:rFonts w:ascii="Frutiger 45 Light" w:hAnsi="Frutiger 45 Light"/>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Textkrper">
    <w:name w:val="Body Text"/>
    <w:basedOn w:val="Standard"/>
    <w:link w:val="TextkrperZchn"/>
    <w:pPr>
      <w:overflowPunct/>
      <w:autoSpaceDE/>
      <w:autoSpaceDN/>
      <w:adjustRightInd/>
      <w:spacing w:line="240" w:lineRule="auto"/>
      <w:textAlignment w:val="auto"/>
    </w:pPr>
    <w:rPr>
      <w:rFonts w:ascii="Times New Roman" w:hAnsi="Times New Roman"/>
      <w:sz w:val="24"/>
      <w:lang w:val="x-none" w:eastAsia="x-none"/>
    </w:rPr>
  </w:style>
  <w:style w:type="paragraph" w:styleId="Sprechblasentext">
    <w:name w:val="Balloon Text"/>
    <w:basedOn w:val="Standard"/>
    <w:semiHidden/>
    <w:rsid w:val="00BD2010"/>
    <w:rPr>
      <w:rFonts w:ascii="Tahoma" w:hAnsi="Tahoma" w:cs="Tahoma"/>
      <w:sz w:val="16"/>
      <w:szCs w:val="16"/>
    </w:rPr>
  </w:style>
  <w:style w:type="character" w:customStyle="1" w:styleId="KopfzeileZchn">
    <w:name w:val="Kopfzeile Zchn"/>
    <w:link w:val="Kopfzeile"/>
    <w:rsid w:val="00485BE0"/>
    <w:rPr>
      <w:rFonts w:ascii="Frutiger 45" w:hAnsi="Frutiger 45"/>
      <w:sz w:val="22"/>
    </w:rPr>
  </w:style>
  <w:style w:type="paragraph" w:styleId="NurText">
    <w:name w:val="Plain Text"/>
    <w:basedOn w:val="Standard"/>
    <w:link w:val="NurTextZchn"/>
    <w:uiPriority w:val="99"/>
    <w:unhideWhenUsed/>
    <w:rsid w:val="00326228"/>
    <w:pPr>
      <w:overflowPunct/>
      <w:autoSpaceDE/>
      <w:autoSpaceDN/>
      <w:adjustRightInd/>
      <w:spacing w:line="240" w:lineRule="auto"/>
      <w:textAlignment w:val="auto"/>
    </w:pPr>
    <w:rPr>
      <w:rFonts w:ascii="Consolas" w:eastAsia="Calibri" w:hAnsi="Consolas"/>
      <w:sz w:val="21"/>
      <w:szCs w:val="21"/>
      <w:lang w:val="x-none" w:eastAsia="en-US"/>
    </w:rPr>
  </w:style>
  <w:style w:type="character" w:customStyle="1" w:styleId="NurTextZchn">
    <w:name w:val="Nur Text Zchn"/>
    <w:link w:val="NurText"/>
    <w:uiPriority w:val="99"/>
    <w:rsid w:val="00326228"/>
    <w:rPr>
      <w:rFonts w:ascii="Consolas" w:eastAsia="Calibri" w:hAnsi="Consolas"/>
      <w:sz w:val="21"/>
      <w:szCs w:val="21"/>
      <w:lang w:eastAsia="en-US"/>
    </w:rPr>
  </w:style>
  <w:style w:type="paragraph" w:styleId="StandardWeb">
    <w:name w:val="Normal (Web)"/>
    <w:basedOn w:val="Standard"/>
    <w:uiPriority w:val="99"/>
    <w:rsid w:val="00FD55A3"/>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berschrift2Zchn">
    <w:name w:val="Überschrift 2 Zchn"/>
    <w:link w:val="berschrift2"/>
    <w:rsid w:val="00FD55A3"/>
    <w:rPr>
      <w:rFonts w:ascii="Arial" w:hAnsi="Arial"/>
      <w:b/>
      <w:sz w:val="24"/>
    </w:rPr>
  </w:style>
  <w:style w:type="character" w:customStyle="1" w:styleId="menueoben">
    <w:name w:val="menueoben"/>
    <w:rsid w:val="00840857"/>
  </w:style>
  <w:style w:type="character" w:styleId="Kommentarzeichen">
    <w:name w:val="annotation reference"/>
    <w:rsid w:val="00475B80"/>
    <w:rPr>
      <w:sz w:val="18"/>
      <w:szCs w:val="18"/>
    </w:rPr>
  </w:style>
  <w:style w:type="paragraph" w:styleId="Kommentartext">
    <w:name w:val="annotation text"/>
    <w:basedOn w:val="Standard"/>
    <w:link w:val="KommentartextZchn"/>
    <w:rsid w:val="00475B80"/>
    <w:rPr>
      <w:sz w:val="24"/>
      <w:szCs w:val="24"/>
      <w:lang w:val="x-none" w:eastAsia="x-none"/>
    </w:rPr>
  </w:style>
  <w:style w:type="character" w:customStyle="1" w:styleId="KommentartextZchn">
    <w:name w:val="Kommentartext Zchn"/>
    <w:link w:val="Kommentartext"/>
    <w:rsid w:val="00475B80"/>
    <w:rPr>
      <w:rFonts w:ascii="Frutiger 45" w:hAnsi="Frutiger 45"/>
      <w:sz w:val="24"/>
      <w:szCs w:val="24"/>
    </w:rPr>
  </w:style>
  <w:style w:type="paragraph" w:styleId="Kommentarthema">
    <w:name w:val="annotation subject"/>
    <w:basedOn w:val="Kommentartext"/>
    <w:next w:val="Kommentartext"/>
    <w:link w:val="KommentarthemaZchn"/>
    <w:rsid w:val="00475B80"/>
    <w:rPr>
      <w:b/>
      <w:bCs/>
    </w:rPr>
  </w:style>
  <w:style w:type="character" w:customStyle="1" w:styleId="KommentarthemaZchn">
    <w:name w:val="Kommentarthema Zchn"/>
    <w:link w:val="Kommentarthema"/>
    <w:rsid w:val="00475B80"/>
    <w:rPr>
      <w:rFonts w:ascii="Frutiger 45" w:hAnsi="Frutiger 45"/>
      <w:b/>
      <w:bCs/>
      <w:sz w:val="24"/>
      <w:szCs w:val="24"/>
    </w:rPr>
  </w:style>
  <w:style w:type="character" w:customStyle="1" w:styleId="TextkrperZchn">
    <w:name w:val="Textkörper Zchn"/>
    <w:link w:val="Textkrper"/>
    <w:rsid w:val="007742C1"/>
    <w:rPr>
      <w:sz w:val="24"/>
    </w:rPr>
  </w:style>
  <w:style w:type="paragraph" w:customStyle="1" w:styleId="MittleresRaster21">
    <w:name w:val="Mittleres Raster 21"/>
    <w:uiPriority w:val="1"/>
    <w:qFormat/>
    <w:rsid w:val="00840897"/>
    <w:rPr>
      <w:rFonts w:ascii="Calibri" w:eastAsia="Calibri" w:hAnsi="Calibri"/>
      <w:sz w:val="22"/>
      <w:szCs w:val="22"/>
      <w:lang w:eastAsia="en-US"/>
    </w:rPr>
  </w:style>
  <w:style w:type="character" w:customStyle="1" w:styleId="apple-converted-space">
    <w:name w:val="apple-converted-space"/>
    <w:rsid w:val="00696690"/>
  </w:style>
  <w:style w:type="paragraph" w:styleId="Listenabsatz">
    <w:name w:val="List Paragraph"/>
    <w:basedOn w:val="Standard"/>
    <w:uiPriority w:val="72"/>
    <w:qFormat/>
    <w:rsid w:val="00696690"/>
    <w:pPr>
      <w:ind w:left="720"/>
      <w:contextualSpacing/>
    </w:pPr>
  </w:style>
  <w:style w:type="paragraph" w:customStyle="1" w:styleId="my-2">
    <w:name w:val="my-2"/>
    <w:basedOn w:val="Standard"/>
    <w:rsid w:val="00F851EC"/>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citation">
    <w:name w:val="citation"/>
    <w:basedOn w:val="Absatz-Standardschriftart"/>
    <w:rsid w:val="00F851EC"/>
  </w:style>
  <w:style w:type="character" w:customStyle="1" w:styleId="relative">
    <w:name w:val="relative"/>
    <w:basedOn w:val="Absatz-Standardschriftart"/>
    <w:rsid w:val="00F851EC"/>
  </w:style>
  <w:style w:type="character" w:customStyle="1" w:styleId="opacity-50">
    <w:name w:val="opacity-50"/>
    <w:basedOn w:val="Absatz-Standardschriftart"/>
    <w:rsid w:val="00F851EC"/>
  </w:style>
  <w:style w:type="paragraph" w:styleId="berarbeitung">
    <w:name w:val="Revision"/>
    <w:hidden/>
    <w:uiPriority w:val="71"/>
    <w:rsid w:val="002679A4"/>
    <w:rPr>
      <w:rFonts w:ascii="Frutiger 45" w:hAnsi="Frutiger 45"/>
      <w:sz w:val="22"/>
    </w:rPr>
  </w:style>
  <w:style w:type="character" w:styleId="NichtaufgelsteErwhnung">
    <w:name w:val="Unresolved Mention"/>
    <w:basedOn w:val="Absatz-Standardschriftart"/>
    <w:uiPriority w:val="99"/>
    <w:semiHidden/>
    <w:unhideWhenUsed/>
    <w:rsid w:val="002679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978259">
      <w:bodyDiv w:val="1"/>
      <w:marLeft w:val="0"/>
      <w:marRight w:val="0"/>
      <w:marTop w:val="0"/>
      <w:marBottom w:val="0"/>
      <w:divBdr>
        <w:top w:val="none" w:sz="0" w:space="0" w:color="auto"/>
        <w:left w:val="none" w:sz="0" w:space="0" w:color="auto"/>
        <w:bottom w:val="none" w:sz="0" w:space="0" w:color="auto"/>
        <w:right w:val="none" w:sz="0" w:space="0" w:color="auto"/>
      </w:divBdr>
    </w:div>
    <w:div w:id="1309744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telenot.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lenot.co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6A8B9-EE3F-A34E-A4A6-4FAC19A3E7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879</Words>
  <Characters>5544</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Broschüren-Titel</vt:lpstr>
    </vt:vector>
  </TitlesOfParts>
  <Company> </Company>
  <LinksUpToDate>false</LinksUpToDate>
  <CharactersWithSpaces>6411</CharactersWithSpaces>
  <SharedDoc>false</SharedDoc>
  <HLinks>
    <vt:vector size="6" baseType="variant">
      <vt:variant>
        <vt:i4>15335487</vt:i4>
      </vt:variant>
      <vt:variant>
        <vt:i4>-1</vt:i4>
      </vt:variant>
      <vt:variant>
        <vt:i4>2063</vt:i4>
      </vt:variant>
      <vt:variant>
        <vt:i4>1</vt:i4>
      </vt:variant>
      <vt:variant>
        <vt:lpwstr>ecom_Fußzeile_Dokumente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Broschüren-Titel</dc:title>
  <dc:subject/>
  <dc:creator>Microsoft Office-Benutzer</dc:creator>
  <cp:keywords/>
  <dc:description/>
  <cp:lastModifiedBy>Witold Michalczyk</cp:lastModifiedBy>
  <cp:revision>3</cp:revision>
  <cp:lastPrinted>2026-03-16T11:24:00Z</cp:lastPrinted>
  <dcterms:created xsi:type="dcterms:W3CDTF">2026-03-16T11:24:00Z</dcterms:created>
  <dcterms:modified xsi:type="dcterms:W3CDTF">2026-03-16T11:24:00Z</dcterms:modified>
</cp:coreProperties>
</file>